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81" w:rsidRDefault="004E2E81">
      <w:pPr>
        <w:jc w:val="center"/>
        <w:rPr>
          <w:rFonts w:ascii="Arial Bold"/>
          <w:sz w:val="28"/>
          <w:szCs w:val="28"/>
        </w:rPr>
      </w:pPr>
    </w:p>
    <w:p w:rsidR="004E2E81" w:rsidRDefault="004E2E81">
      <w:pPr>
        <w:jc w:val="center"/>
        <w:rPr>
          <w:rFonts w:ascii="Arial Bold"/>
          <w:sz w:val="28"/>
          <w:szCs w:val="28"/>
        </w:rPr>
      </w:pPr>
    </w:p>
    <w:p w:rsidR="004E2E81" w:rsidRDefault="004E2E81">
      <w:pPr>
        <w:jc w:val="center"/>
        <w:rPr>
          <w:rFonts w:ascii="Arial Bold"/>
          <w:sz w:val="28"/>
          <w:szCs w:val="28"/>
        </w:rPr>
      </w:pPr>
    </w:p>
    <w:p w:rsidR="004E2E81" w:rsidRDefault="004E2E81">
      <w:pPr>
        <w:jc w:val="center"/>
        <w:rPr>
          <w:rFonts w:ascii="Arial Bold"/>
          <w:sz w:val="28"/>
          <w:szCs w:val="28"/>
        </w:rPr>
      </w:pPr>
    </w:p>
    <w:p w:rsidR="004E2E81" w:rsidRDefault="004E2E81">
      <w:pPr>
        <w:jc w:val="center"/>
        <w:rPr>
          <w:rFonts w:ascii="Arial Bold"/>
          <w:sz w:val="28"/>
          <w:szCs w:val="28"/>
        </w:rPr>
      </w:pPr>
    </w:p>
    <w:p w:rsidR="004E2E81" w:rsidRDefault="004E2E81">
      <w:pPr>
        <w:jc w:val="center"/>
        <w:rPr>
          <w:rFonts w:ascii="Arial Bold"/>
          <w:sz w:val="28"/>
          <w:szCs w:val="28"/>
        </w:rPr>
      </w:pPr>
    </w:p>
    <w:p w:rsidR="004E2E81" w:rsidRDefault="004E2E81">
      <w:pPr>
        <w:jc w:val="center"/>
        <w:rPr>
          <w:rFonts w:ascii="Arial Bold"/>
          <w:sz w:val="28"/>
          <w:szCs w:val="28"/>
        </w:rPr>
      </w:pPr>
    </w:p>
    <w:p w:rsidR="004E2E81" w:rsidRDefault="004E2E81">
      <w:pPr>
        <w:jc w:val="center"/>
        <w:rPr>
          <w:rFonts w:ascii="Arial Bold"/>
          <w:sz w:val="28"/>
          <w:szCs w:val="28"/>
        </w:rPr>
      </w:pPr>
    </w:p>
    <w:p w:rsidR="004E2E81" w:rsidRDefault="000B55E7">
      <w:pPr>
        <w:jc w:val="center"/>
        <w:rPr>
          <w:rFonts w:ascii="Arial Bold" w:eastAsia="Arial Bold" w:hAnsi="Arial Bold" w:cs="Arial Bold"/>
          <w:sz w:val="36"/>
          <w:szCs w:val="36"/>
        </w:rPr>
      </w:pPr>
      <w:bookmarkStart w:id="0" w:name="_GoBack"/>
      <w:r>
        <w:rPr>
          <w:rFonts w:ascii="Arial Bold"/>
          <w:sz w:val="36"/>
          <w:szCs w:val="36"/>
        </w:rPr>
        <w:t>BHA0018</w:t>
      </w:r>
    </w:p>
    <w:p w:rsidR="004E2E81" w:rsidRDefault="004E2E81">
      <w:pPr>
        <w:jc w:val="center"/>
        <w:rPr>
          <w:rFonts w:ascii="Arial Bold" w:eastAsia="Arial Bold" w:hAnsi="Arial Bold" w:cs="Arial Bold"/>
          <w:sz w:val="36"/>
          <w:szCs w:val="36"/>
        </w:rPr>
      </w:pPr>
    </w:p>
    <w:p w:rsidR="004E2E81" w:rsidRDefault="000B55E7">
      <w:pPr>
        <w:jc w:val="center"/>
        <w:rPr>
          <w:rFonts w:ascii="Arial Bold" w:eastAsia="Arial Bold" w:hAnsi="Arial Bold" w:cs="Arial Bold"/>
          <w:sz w:val="36"/>
          <w:szCs w:val="36"/>
        </w:rPr>
      </w:pPr>
      <w:r>
        <w:rPr>
          <w:rFonts w:ascii="Arial Bold"/>
          <w:sz w:val="36"/>
          <w:szCs w:val="36"/>
        </w:rPr>
        <w:t xml:space="preserve">Audit Framework </w:t>
      </w:r>
    </w:p>
    <w:p w:rsidR="004E2E81" w:rsidRDefault="000B55E7">
      <w:pPr>
        <w:jc w:val="center"/>
        <w:rPr>
          <w:rFonts w:ascii="Arial Bold" w:eastAsia="Arial Bold" w:hAnsi="Arial Bold" w:cs="Arial Bold"/>
          <w:sz w:val="36"/>
          <w:szCs w:val="36"/>
        </w:rPr>
      </w:pPr>
      <w:r>
        <w:rPr>
          <w:rFonts w:ascii="Arial Bold"/>
          <w:sz w:val="36"/>
          <w:szCs w:val="36"/>
        </w:rPr>
        <w:t>Coursework</w:t>
      </w:r>
      <w:bookmarkEnd w:id="0"/>
    </w:p>
    <w:p w:rsidR="004E2E81" w:rsidRDefault="004E2E81">
      <w:pPr>
        <w:jc w:val="center"/>
        <w:rPr>
          <w:rFonts w:ascii="Arial Bold" w:eastAsia="Arial Bold" w:hAnsi="Arial Bold" w:cs="Arial Bold"/>
          <w:sz w:val="36"/>
          <w:szCs w:val="36"/>
        </w:rPr>
      </w:pPr>
    </w:p>
    <w:p w:rsidR="004E2E81" w:rsidRDefault="004E2E81">
      <w:pPr>
        <w:jc w:val="center"/>
        <w:rPr>
          <w:rFonts w:ascii="Arial Bold" w:eastAsia="Arial Bold" w:hAnsi="Arial Bold" w:cs="Arial Bold"/>
          <w:sz w:val="36"/>
          <w:szCs w:val="36"/>
        </w:rPr>
      </w:pPr>
    </w:p>
    <w:p w:rsidR="004E2E81" w:rsidRDefault="004E2E81">
      <w:pPr>
        <w:jc w:val="center"/>
        <w:rPr>
          <w:rFonts w:ascii="Arial Bold" w:eastAsia="Arial Bold" w:hAnsi="Arial Bold" w:cs="Arial Bold"/>
          <w:sz w:val="28"/>
          <w:szCs w:val="28"/>
        </w:rPr>
      </w:pPr>
    </w:p>
    <w:p w:rsidR="004E2E81" w:rsidRDefault="004E2E81">
      <w:pPr>
        <w:jc w:val="center"/>
        <w:rPr>
          <w:rFonts w:ascii="Arial Bold" w:eastAsia="Arial Bold" w:hAnsi="Arial Bold" w:cs="Arial Bold"/>
          <w:sz w:val="28"/>
          <w:szCs w:val="28"/>
        </w:rPr>
      </w:pPr>
    </w:p>
    <w:p w:rsidR="004E2E81" w:rsidRDefault="004E2E81">
      <w:pPr>
        <w:jc w:val="center"/>
        <w:rPr>
          <w:rFonts w:ascii="Arial Bold" w:eastAsia="Arial Bold" w:hAnsi="Arial Bold" w:cs="Arial Bold"/>
          <w:sz w:val="28"/>
          <w:szCs w:val="28"/>
        </w:rPr>
      </w:pPr>
    </w:p>
    <w:p w:rsidR="004E2E81" w:rsidRDefault="000B55E7">
      <w:pPr>
        <w:pStyle w:val="Heading3"/>
        <w:jc w:val="center"/>
      </w:pPr>
      <w:r>
        <w:rPr>
          <w:rFonts w:ascii="Arial" w:eastAsia="Arial" w:hAnsi="Arial" w:cs="Arial"/>
          <w:sz w:val="28"/>
          <w:szCs w:val="28"/>
        </w:rPr>
        <w:br w:type="page"/>
      </w:r>
    </w:p>
    <w:p w:rsidR="004E2E81" w:rsidRDefault="000B55E7">
      <w:pPr>
        <w:pStyle w:val="Heading3"/>
        <w:jc w:val="center"/>
        <w:rPr>
          <w:sz w:val="28"/>
          <w:szCs w:val="28"/>
          <w:u w:val="single"/>
        </w:rPr>
      </w:pPr>
      <w:r>
        <w:rPr>
          <w:sz w:val="28"/>
          <w:szCs w:val="28"/>
        </w:rPr>
        <w:lastRenderedPageBreak/>
        <w:t xml:space="preserve">Audit Framework Coursework </w:t>
      </w:r>
      <w:r>
        <w:rPr>
          <w:noProof/>
          <w:sz w:val="28"/>
          <w:szCs w:val="28"/>
        </w:rPr>
        <mc:AlternateContent>
          <mc:Choice Requires="wps">
            <w:drawing>
              <wp:anchor distT="0" distB="0" distL="0" distR="0" simplePos="0" relativeHeight="251659264" behindDoc="0" locked="0" layoutInCell="1" allowOverlap="1" wp14:anchorId="050ED856" wp14:editId="258E08BA">
                <wp:simplePos x="0" y="0"/>
                <wp:positionH relativeFrom="margin">
                  <wp:posOffset>-294004</wp:posOffset>
                </wp:positionH>
                <wp:positionV relativeFrom="line">
                  <wp:posOffset>364028</wp:posOffset>
                </wp:positionV>
                <wp:extent cx="6884670" cy="277177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884670" cy="2771775"/>
                        </a:xfrm>
                        <a:prstGeom prst="rect">
                          <a:avLst/>
                        </a:prstGeom>
                        <a:solidFill>
                          <a:srgbClr val="C0C0C0"/>
                        </a:solidFill>
                        <a:ln w="9525" cap="flat">
                          <a:solidFill>
                            <a:srgbClr val="C0C0C0"/>
                          </a:solidFill>
                          <a:prstDash val="solid"/>
                          <a:round/>
                        </a:ln>
                        <a:effectLst/>
                      </wps:spPr>
                      <wps:txbx>
                        <w:txbxContent>
                          <w:p w:rsidR="004E2E81" w:rsidRDefault="000B55E7">
                            <w:pPr>
                              <w:rPr>
                                <w:sz w:val="23"/>
                                <w:szCs w:val="23"/>
                              </w:rPr>
                            </w:pPr>
                            <w:r>
                              <w:rPr>
                                <w:sz w:val="23"/>
                                <w:szCs w:val="23"/>
                              </w:rPr>
                              <w:t xml:space="preserve">In </w:t>
                            </w:r>
                            <w:proofErr w:type="gramStart"/>
                            <w:r>
                              <w:rPr>
                                <w:sz w:val="23"/>
                                <w:szCs w:val="23"/>
                              </w:rPr>
                              <w:t>2014</w:t>
                            </w:r>
                            <w:proofErr w:type="gramEnd"/>
                            <w:r>
                              <w:rPr>
                                <w:sz w:val="23"/>
                                <w:szCs w:val="23"/>
                              </w:rPr>
                              <w:t xml:space="preserve"> the FRC published a research report </w:t>
                            </w:r>
                            <w:r>
                              <w:rPr>
                                <w:rFonts w:ascii="Arial Unicode MS"/>
                                <w:sz w:val="23"/>
                                <w:szCs w:val="23"/>
                              </w:rPr>
                              <w:t>‘</w:t>
                            </w:r>
                            <w:r>
                              <w:rPr>
                                <w:sz w:val="23"/>
                                <w:szCs w:val="23"/>
                              </w:rPr>
                              <w:t>Improving Confidence in the Value of Audit</w:t>
                            </w:r>
                            <w:r>
                              <w:rPr>
                                <w:rFonts w:ascii="Arial Unicode MS"/>
                                <w:sz w:val="23"/>
                                <w:szCs w:val="23"/>
                              </w:rPr>
                              <w:t xml:space="preserve">’ </w:t>
                            </w:r>
                            <w:r>
                              <w:rPr>
                                <w:sz w:val="23"/>
                                <w:szCs w:val="23"/>
                              </w:rPr>
                              <w:t>which highlighted that:</w:t>
                            </w:r>
                          </w:p>
                          <w:p w:rsidR="004E2E81" w:rsidRDefault="000B55E7">
                            <w:pPr>
                              <w:rPr>
                                <w:sz w:val="23"/>
                                <w:szCs w:val="23"/>
                              </w:rPr>
                            </w:pPr>
                            <w:r>
                              <w:rPr>
                                <w:rFonts w:ascii="Arial Unicode MS"/>
                                <w:sz w:val="23"/>
                                <w:szCs w:val="23"/>
                              </w:rPr>
                              <w:t>“</w:t>
                            </w:r>
                            <w:r>
                              <w:rPr>
                                <w:sz w:val="23"/>
                                <w:szCs w:val="23"/>
                              </w:rPr>
                              <w:t xml:space="preserve">Concerns vary across different interest groups but are </w:t>
                            </w:r>
                            <w:proofErr w:type="spellStart"/>
                            <w:r>
                              <w:rPr>
                                <w:sz w:val="23"/>
                                <w:szCs w:val="23"/>
                              </w:rPr>
                              <w:t>focussed</w:t>
                            </w:r>
                            <w:proofErr w:type="spellEnd"/>
                            <w:r>
                              <w:rPr>
                                <w:sz w:val="23"/>
                                <w:szCs w:val="23"/>
                              </w:rPr>
                              <w:t xml:space="preserve"> around the core issue of independence, which they understand to be vital to effective, quality Auditing.</w:t>
                            </w:r>
                            <w:r>
                              <w:rPr>
                                <w:rFonts w:ascii="Arial Unicode MS"/>
                                <w:sz w:val="23"/>
                                <w:szCs w:val="23"/>
                              </w:rPr>
                              <w:t>”</w:t>
                            </w:r>
                          </w:p>
                          <w:p w:rsidR="004E2E81" w:rsidRDefault="000B55E7">
                            <w:pPr>
                              <w:jc w:val="right"/>
                              <w:rPr>
                                <w:sz w:val="23"/>
                                <w:szCs w:val="23"/>
                              </w:rPr>
                            </w:pPr>
                            <w:r>
                              <w:rPr>
                                <w:sz w:val="23"/>
                                <w:szCs w:val="23"/>
                              </w:rPr>
                              <w:t>(FRC, 2014, p.6)</w:t>
                            </w:r>
                          </w:p>
                          <w:p w:rsidR="004E2E81" w:rsidRDefault="000B55E7">
                            <w:pPr>
                              <w:rPr>
                                <w:rFonts w:ascii="Arial Bold" w:eastAsia="Arial Bold" w:hAnsi="Arial Bold" w:cs="Arial Bold"/>
                                <w:sz w:val="23"/>
                                <w:szCs w:val="23"/>
                                <w:u w:val="single"/>
                              </w:rPr>
                            </w:pPr>
                            <w:r>
                              <w:rPr>
                                <w:rFonts w:ascii="Arial Bold"/>
                                <w:sz w:val="23"/>
                                <w:szCs w:val="23"/>
                                <w:u w:val="single"/>
                              </w:rPr>
                              <w:t>Requirement</w:t>
                            </w:r>
                          </w:p>
                          <w:p w:rsidR="004E2E81" w:rsidRDefault="000B55E7">
                            <w:pPr>
                              <w:rPr>
                                <w:sz w:val="23"/>
                                <w:szCs w:val="23"/>
                              </w:rPr>
                            </w:pPr>
                            <w:r>
                              <w:rPr>
                                <w:sz w:val="23"/>
                                <w:szCs w:val="23"/>
                              </w:rPr>
                              <w:t xml:space="preserve">Considering the statement above, you are required to submit in essay form: </w:t>
                            </w:r>
                          </w:p>
                          <w:p w:rsidR="004E2E81" w:rsidRDefault="000B55E7">
                            <w:pPr>
                              <w:numPr>
                                <w:ilvl w:val="0"/>
                                <w:numId w:val="3"/>
                              </w:numPr>
                              <w:tabs>
                                <w:tab w:val="clear" w:pos="720"/>
                                <w:tab w:val="num" w:pos="673"/>
                              </w:tabs>
                              <w:ind w:left="673" w:hanging="313"/>
                              <w:rPr>
                                <w:rFonts w:eastAsia="Arial" w:hAnsi="Arial" w:cs="Arial"/>
                              </w:rPr>
                            </w:pPr>
                            <w:r>
                              <w:rPr>
                                <w:sz w:val="23"/>
                                <w:szCs w:val="23"/>
                              </w:rPr>
                              <w:t>a critical evaluation of  the importance of auditor independence in ensuring that statutory audit is a high quality product that meets the needs of stakeholder groups in the UK, including how auditor independence is regulated to enhance audit quality; and,</w:t>
                            </w:r>
                            <w:r>
                              <w:rPr>
                                <w:sz w:val="23"/>
                                <w:szCs w:val="23"/>
                              </w:rPr>
                              <w:t xml:space="preserve"> </w:t>
                            </w:r>
                          </w:p>
                          <w:p w:rsidR="004E2E81" w:rsidRDefault="000B55E7">
                            <w:pPr>
                              <w:numPr>
                                <w:ilvl w:val="0"/>
                                <w:numId w:val="4"/>
                              </w:numPr>
                              <w:tabs>
                                <w:tab w:val="clear" w:pos="720"/>
                                <w:tab w:val="num" w:pos="673"/>
                              </w:tabs>
                              <w:ind w:left="673" w:hanging="313"/>
                              <w:rPr>
                                <w:rFonts w:eastAsia="Arial" w:hAnsi="Arial" w:cs="Arial"/>
                              </w:rPr>
                            </w:pPr>
                            <w:proofErr w:type="gramStart"/>
                            <w:r>
                              <w:rPr>
                                <w:sz w:val="23"/>
                                <w:szCs w:val="23"/>
                              </w:rPr>
                              <w:t>a</w:t>
                            </w:r>
                            <w:proofErr w:type="gramEnd"/>
                            <w:r>
                              <w:rPr>
                                <w:sz w:val="23"/>
                                <w:szCs w:val="23"/>
                              </w:rPr>
                              <w:t xml:space="preserve"> critical analysis of whether the expectations of stakeholders of auditor independence can be met in the UK, using examples to justify your comments with clear recommendations based on your analysis for improving auditor independence.</w:t>
                            </w:r>
                          </w:p>
                        </w:txbxContent>
                      </wps:txbx>
                      <wps:bodyPr wrap="square" lIns="45719" tIns="45719" rIns="45719" bIns="45719" numCol="1" anchor="t">
                        <a:noAutofit/>
                      </wps:bodyPr>
                    </wps:wsp>
                  </a:graphicData>
                </a:graphic>
              </wp:anchor>
            </w:drawing>
          </mc:Choice>
          <mc:Fallback>
            <w:pict>
              <v:rect id="_x0000_s1026" style="visibility:visible;position:absolute;margin-left:-23.1pt;margin-top:28.7pt;width:542.1pt;height:218.2pt;z-index:251659264;mso-position-horizontal:absolute;mso-position-horizontal-relative:margin;mso-position-vertical:absolute;mso-position-vertical-relative:line;mso-wrap-distance-left:0.0pt;mso-wrap-distance-top:0.0pt;mso-wrap-distance-right:0.0pt;mso-wrap-distance-bottom:0.0pt;">
                <v:fill color="#C0C0C0" opacity="100.0%" type="solid"/>
                <v:stroke filltype="solid" color="#C0C0C0" opacity="100.0%" weight="0.8pt" dashstyle="solid" endcap="flat" joinstyle="round" linestyle="single" startarrow="none" startarrowwidth="medium" startarrowlength="medium" endarrow="none" endarrowwidth="medium" endarrowlength="medium"/>
                <v:textbox>
                  <w:txbxContent>
                    <w:p>
                      <w:pPr>
                        <w:pStyle w:val="Normal"/>
                        <w:rPr>
                          <w:sz w:val="23"/>
                          <w:szCs w:val="23"/>
                        </w:rPr>
                      </w:pPr>
                      <w:r>
                        <w:rPr>
                          <w:rFonts w:ascii="Arial" w:cs="Arial Unicode MS" w:hAnsi="Arial Unicode MS" w:eastAsia="Arial Unicode MS"/>
                          <w:sz w:val="23"/>
                          <w:szCs w:val="23"/>
                          <w:rtl w:val="0"/>
                          <w:lang w:val="en-US"/>
                        </w:rPr>
                        <w:t xml:space="preserve">In 2014 the FRC published a research report </w:t>
                      </w:r>
                      <w:r>
                        <w:rPr>
                          <w:rFonts w:ascii="Arial Unicode MS" w:cs="Arial Unicode MS" w:hAnsi="Arial Unicode MS" w:eastAsia="Arial Unicode MS" w:hint="default"/>
                          <w:sz w:val="23"/>
                          <w:szCs w:val="23"/>
                          <w:rtl w:val="0"/>
                          <w:lang w:val="en-US"/>
                        </w:rPr>
                        <w:t>‘</w:t>
                      </w:r>
                      <w:r>
                        <w:rPr>
                          <w:rFonts w:ascii="Arial" w:cs="Arial Unicode MS" w:hAnsi="Arial Unicode MS" w:eastAsia="Arial Unicode MS"/>
                          <w:sz w:val="23"/>
                          <w:szCs w:val="23"/>
                          <w:rtl w:val="0"/>
                          <w:lang w:val="en-US"/>
                        </w:rPr>
                        <w:t>Improving Confidence in the Value of Audit</w:t>
                      </w:r>
                      <w:r>
                        <w:rPr>
                          <w:rFonts w:ascii="Arial Unicode MS" w:cs="Arial Unicode MS" w:hAnsi="Arial Unicode MS" w:eastAsia="Arial Unicode MS" w:hint="default"/>
                          <w:sz w:val="23"/>
                          <w:szCs w:val="23"/>
                          <w:rtl w:val="0"/>
                          <w:lang w:val="en-US"/>
                        </w:rPr>
                        <w:t xml:space="preserve">’ </w:t>
                      </w:r>
                      <w:r>
                        <w:rPr>
                          <w:rFonts w:ascii="Arial" w:cs="Arial Unicode MS" w:hAnsi="Arial Unicode MS" w:eastAsia="Arial Unicode MS"/>
                          <w:sz w:val="23"/>
                          <w:szCs w:val="23"/>
                          <w:rtl w:val="0"/>
                          <w:lang w:val="en-US"/>
                        </w:rPr>
                        <w:t>which highlighted that:</w:t>
                      </w:r>
                    </w:p>
                    <w:p>
                      <w:pPr>
                        <w:pStyle w:val="Normal"/>
                        <w:rPr>
                          <w:sz w:val="23"/>
                          <w:szCs w:val="23"/>
                        </w:rPr>
                      </w:pPr>
                      <w:r>
                        <w:rPr>
                          <w:rFonts w:ascii="Arial Unicode MS" w:cs="Arial Unicode MS" w:hAnsi="Arial Unicode MS" w:eastAsia="Arial Unicode MS" w:hint="default"/>
                          <w:sz w:val="23"/>
                          <w:szCs w:val="23"/>
                          <w:rtl w:val="0"/>
                          <w:lang w:val="en-US"/>
                        </w:rPr>
                        <w:t>“</w:t>
                      </w:r>
                      <w:r>
                        <w:rPr>
                          <w:rFonts w:ascii="Arial" w:cs="Arial Unicode MS" w:hAnsi="Arial Unicode MS" w:eastAsia="Arial Unicode MS"/>
                          <w:sz w:val="23"/>
                          <w:szCs w:val="23"/>
                          <w:rtl w:val="0"/>
                          <w:lang w:val="en-US"/>
                        </w:rPr>
                        <w:t>Concerns vary across different interest groups but are focussed around the core issue of independence, which they understand to be vital to effective, quality Auditing.</w:t>
                      </w:r>
                      <w:r>
                        <w:rPr>
                          <w:rFonts w:ascii="Arial Unicode MS" w:cs="Arial Unicode MS" w:hAnsi="Arial Unicode MS" w:eastAsia="Arial Unicode MS" w:hint="default"/>
                          <w:sz w:val="23"/>
                          <w:szCs w:val="23"/>
                          <w:rtl w:val="0"/>
                          <w:lang w:val="en-US"/>
                        </w:rPr>
                        <w:t>”</w:t>
                      </w:r>
                    </w:p>
                    <w:p>
                      <w:pPr>
                        <w:pStyle w:val="Normal"/>
                        <w:jc w:val="right"/>
                        <w:rPr>
                          <w:sz w:val="23"/>
                          <w:szCs w:val="23"/>
                        </w:rPr>
                      </w:pPr>
                      <w:r>
                        <w:rPr>
                          <w:sz w:val="23"/>
                          <w:szCs w:val="23"/>
                          <w:rtl w:val="0"/>
                          <w:lang w:val="en-US"/>
                        </w:rPr>
                        <w:t>(FRC, 2014, p.6)</w:t>
                      </w:r>
                    </w:p>
                    <w:p>
                      <w:pPr>
                        <w:pStyle w:val="Normal"/>
                        <w:rPr>
                          <w:rFonts w:ascii="Arial Bold" w:cs="Arial Bold" w:hAnsi="Arial Bold" w:eastAsia="Arial Bold"/>
                          <w:sz w:val="23"/>
                          <w:szCs w:val="23"/>
                          <w:u w:val="single"/>
                        </w:rPr>
                      </w:pPr>
                      <w:r>
                        <w:rPr>
                          <w:rFonts w:ascii="Arial Bold"/>
                          <w:sz w:val="23"/>
                          <w:szCs w:val="23"/>
                          <w:u w:val="single"/>
                          <w:rtl w:val="0"/>
                          <w:lang w:val="en-US"/>
                        </w:rPr>
                        <w:t>Requirement</w:t>
                      </w:r>
                    </w:p>
                    <w:p>
                      <w:pPr>
                        <w:pStyle w:val="Normal"/>
                        <w:rPr>
                          <w:sz w:val="23"/>
                          <w:szCs w:val="23"/>
                        </w:rPr>
                      </w:pPr>
                      <w:r>
                        <w:rPr>
                          <w:rFonts w:ascii="Arial" w:cs="Arial Unicode MS" w:hAnsi="Arial Unicode MS" w:eastAsia="Arial Unicode MS"/>
                          <w:sz w:val="23"/>
                          <w:szCs w:val="23"/>
                          <w:rtl w:val="0"/>
                          <w:lang w:val="en-US"/>
                        </w:rPr>
                        <w:t xml:space="preserve">Considering the statement above, you are required to submit in essay form: </w:t>
                      </w:r>
                    </w:p>
                    <w:p>
                      <w:pPr>
                        <w:pStyle w:val="Normal"/>
                        <w:numPr>
                          <w:ilvl w:val="0"/>
                          <w:numId w:val="3"/>
                        </w:numPr>
                        <w:tabs>
                          <w:tab w:val="num" w:pos="673"/>
                          <w:tab w:val="clear" w:pos="720"/>
                        </w:tabs>
                        <w:ind w:left="673" w:hanging="313"/>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sz w:val="23"/>
                          <w:szCs w:val="23"/>
                          <w:rtl w:val="0"/>
                          <w:lang w:val="en-US"/>
                        </w:rPr>
                        <w:t xml:space="preserve">a critical evaluation of  the importance of auditor independence in ensuring that statutory audit is a high quality product that meets the needs of stakeholder groups in the UK, including how auditor independence is regulated to enhance audit quality; and, </w:t>
                      </w:r>
                    </w:p>
                    <w:p>
                      <w:pPr>
                        <w:pStyle w:val="Normal"/>
                        <w:numPr>
                          <w:ilvl w:val="0"/>
                          <w:numId w:val="4"/>
                        </w:numPr>
                        <w:tabs>
                          <w:tab w:val="num" w:pos="673"/>
                          <w:tab w:val="clear" w:pos="720"/>
                        </w:tabs>
                        <w:ind w:left="673" w:hanging="313"/>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sz w:val="23"/>
                          <w:szCs w:val="23"/>
                          <w:rtl w:val="0"/>
                          <w:lang w:val="en-US"/>
                        </w:rPr>
                        <w:t>a critical analysis of whether the expectations of stakeholders of auditor independence can be met in the UK, using examples to justify your comments with clear recommendations based on your analysis for improving auditor independence.</w:t>
                      </w:r>
                      <w:r>
                        <w:rPr>
                          <w:sz w:val="23"/>
                          <w:szCs w:val="23"/>
                        </w:rPr>
                      </w:r>
                    </w:p>
                  </w:txbxContent>
                </v:textbox>
                <w10:wrap type="none" side="bothSides" anchorx="margin"/>
              </v:rect>
            </w:pict>
          </mc:Fallback>
        </mc:AlternateContent>
      </w:r>
    </w:p>
    <w:p w:rsidR="004E2E81" w:rsidRDefault="000B55E7">
      <w:pPr>
        <w:pStyle w:val="Heading3"/>
        <w:rPr>
          <w:sz w:val="28"/>
          <w:szCs w:val="28"/>
        </w:rPr>
      </w:pPr>
      <w:r>
        <w:rPr>
          <w:rFonts w:eastAsia="Arial Unicode MS" w:hAnsi="Arial Unicode MS" w:cs="Arial Unicode MS"/>
        </w:rPr>
        <w:t xml:space="preserve"> </w:t>
      </w:r>
    </w:p>
    <w:p w:rsidR="004E2E81" w:rsidRDefault="004E2E81">
      <w:pPr>
        <w:rPr>
          <w:rFonts w:ascii="Arial Bold" w:eastAsia="Arial Bold" w:hAnsi="Arial Bold" w:cs="Arial Bold"/>
          <w:sz w:val="22"/>
          <w:szCs w:val="22"/>
        </w:rPr>
      </w:pPr>
    </w:p>
    <w:p w:rsidR="004E2E81" w:rsidRDefault="000B55E7">
      <w:pPr>
        <w:rPr>
          <w:rFonts w:ascii="Arial Bold" w:eastAsia="Arial Bold" w:hAnsi="Arial Bold" w:cs="Arial Bold"/>
          <w:sz w:val="22"/>
          <w:szCs w:val="22"/>
        </w:rPr>
      </w:pP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r>
        <w:rPr>
          <w:rFonts w:ascii="Arial Bold" w:eastAsia="Arial Bold" w:hAnsi="Arial Bold" w:cs="Arial Bold"/>
          <w:sz w:val="22"/>
          <w:szCs w:val="22"/>
        </w:rPr>
        <w:tab/>
      </w:r>
    </w:p>
    <w:p w:rsidR="004E2E81" w:rsidRDefault="004E2E81">
      <w:pPr>
        <w:rPr>
          <w:rFonts w:ascii="Arial Bold" w:eastAsia="Arial Bold" w:hAnsi="Arial Bold" w:cs="Arial Bold"/>
          <w:sz w:val="22"/>
          <w:szCs w:val="22"/>
        </w:rPr>
      </w:pPr>
    </w:p>
    <w:p w:rsidR="004E2E81" w:rsidRDefault="004E2E81">
      <w:pPr>
        <w:rPr>
          <w:rFonts w:ascii="Arial Bold" w:eastAsia="Arial Bold" w:hAnsi="Arial Bold" w:cs="Arial Bold"/>
          <w:sz w:val="22"/>
          <w:szCs w:val="22"/>
        </w:rPr>
      </w:pPr>
    </w:p>
    <w:p w:rsidR="004E2E81" w:rsidRDefault="004E2E81">
      <w:pPr>
        <w:rPr>
          <w:rFonts w:ascii="Arial Bold" w:eastAsia="Arial Bold" w:hAnsi="Arial Bold" w:cs="Arial Bold"/>
          <w:sz w:val="22"/>
          <w:szCs w:val="22"/>
        </w:rPr>
      </w:pPr>
    </w:p>
    <w:p w:rsidR="004E2E81" w:rsidRDefault="004E2E81">
      <w:pPr>
        <w:rPr>
          <w:rFonts w:ascii="Arial Bold" w:eastAsia="Arial Bold" w:hAnsi="Arial Bold" w:cs="Arial Bold"/>
          <w:sz w:val="22"/>
          <w:szCs w:val="22"/>
        </w:rPr>
      </w:pPr>
    </w:p>
    <w:p w:rsidR="004E2E81" w:rsidRDefault="004E2E81">
      <w:pPr>
        <w:rPr>
          <w:rFonts w:ascii="Arial Bold" w:eastAsia="Arial Bold" w:hAnsi="Arial Bold" w:cs="Arial Bold"/>
          <w:sz w:val="22"/>
          <w:szCs w:val="22"/>
        </w:rPr>
      </w:pPr>
    </w:p>
    <w:p w:rsidR="004E2E81" w:rsidRDefault="004E2E81">
      <w:pPr>
        <w:rPr>
          <w:rFonts w:ascii="Arial Bold" w:eastAsia="Arial Bold" w:hAnsi="Arial Bold" w:cs="Arial Bold"/>
          <w:sz w:val="22"/>
          <w:szCs w:val="22"/>
        </w:rPr>
      </w:pPr>
    </w:p>
    <w:p w:rsidR="004E2E81" w:rsidRDefault="004E2E81">
      <w:pPr>
        <w:rPr>
          <w:rFonts w:ascii="Arial Bold" w:eastAsia="Arial Bold" w:hAnsi="Arial Bold" w:cs="Arial Bold"/>
          <w:sz w:val="22"/>
          <w:szCs w:val="22"/>
        </w:rPr>
      </w:pPr>
    </w:p>
    <w:p w:rsidR="004E2E81" w:rsidRDefault="004E2E81">
      <w:pPr>
        <w:rPr>
          <w:rFonts w:ascii="Arial Bold" w:eastAsia="Arial Bold" w:hAnsi="Arial Bold" w:cs="Arial Bold"/>
          <w:sz w:val="22"/>
          <w:szCs w:val="22"/>
        </w:rPr>
      </w:pPr>
    </w:p>
    <w:p w:rsidR="004E2E81" w:rsidRDefault="000B55E7">
      <w:pPr>
        <w:rPr>
          <w:sz w:val="22"/>
          <w:szCs w:val="22"/>
        </w:rPr>
      </w:pPr>
      <w:r>
        <w:rPr>
          <w:rFonts w:ascii="Arial Bold"/>
          <w:sz w:val="22"/>
          <w:szCs w:val="22"/>
          <w:u w:val="single"/>
        </w:rPr>
        <w:t xml:space="preserve">Tutorial Work </w:t>
      </w:r>
    </w:p>
    <w:p w:rsidR="004E2E81" w:rsidRDefault="004E2E81">
      <w:pPr>
        <w:rPr>
          <w:sz w:val="22"/>
          <w:szCs w:val="22"/>
        </w:rPr>
      </w:pPr>
    </w:p>
    <w:p w:rsidR="004E2E81" w:rsidRDefault="000B55E7">
      <w:pPr>
        <w:rPr>
          <w:sz w:val="22"/>
          <w:szCs w:val="22"/>
        </w:rPr>
      </w:pPr>
      <w:r>
        <w:rPr>
          <w:sz w:val="22"/>
          <w:szCs w:val="22"/>
        </w:rPr>
        <w:t>Much of the tutorial work in the first term includes relevant material for both this assignment and the examination. It is important that you complete required readin</w:t>
      </w:r>
      <w:r>
        <w:rPr>
          <w:sz w:val="22"/>
          <w:szCs w:val="22"/>
        </w:rPr>
        <w:t xml:space="preserve">g, prepare for, attend and contribute to the tutorial discussion because it will make the planning and writing of your coursework so much easier. There are </w:t>
      </w:r>
      <w:proofErr w:type="gramStart"/>
      <w:r>
        <w:rPr>
          <w:sz w:val="22"/>
          <w:szCs w:val="22"/>
        </w:rPr>
        <w:t>lots of</w:t>
      </w:r>
      <w:proofErr w:type="gramEnd"/>
      <w:r>
        <w:rPr>
          <w:sz w:val="22"/>
          <w:szCs w:val="22"/>
        </w:rPr>
        <w:t xml:space="preserve"> ways to address the question and the hardest part may be deciding what aspects of the issues</w:t>
      </w:r>
      <w:r>
        <w:rPr>
          <w:sz w:val="22"/>
          <w:szCs w:val="22"/>
        </w:rPr>
        <w:t xml:space="preserve"> raised you would like to include in your discussion. Planning your content to meet the </w:t>
      </w:r>
      <w:r>
        <w:rPr>
          <w:rFonts w:ascii="Arial Bold"/>
          <w:sz w:val="22"/>
          <w:szCs w:val="22"/>
        </w:rPr>
        <w:t>word count of 2500</w:t>
      </w:r>
      <w:r>
        <w:rPr>
          <w:sz w:val="22"/>
          <w:szCs w:val="22"/>
        </w:rPr>
        <w:t xml:space="preserve"> is important.</w:t>
      </w:r>
    </w:p>
    <w:p w:rsidR="004E2E81" w:rsidRDefault="004E2E81">
      <w:pPr>
        <w:rPr>
          <w:sz w:val="22"/>
          <w:szCs w:val="22"/>
        </w:rPr>
      </w:pPr>
    </w:p>
    <w:p w:rsidR="004E2E81" w:rsidRDefault="000B55E7">
      <w:r>
        <w:rPr>
          <w:sz w:val="22"/>
          <w:szCs w:val="22"/>
        </w:rPr>
        <w:br w:type="page"/>
      </w:r>
    </w:p>
    <w:p w:rsidR="004E2E81" w:rsidRDefault="004E2E81">
      <w:pPr>
        <w:rPr>
          <w:sz w:val="22"/>
          <w:szCs w:val="22"/>
        </w:rPr>
      </w:pPr>
    </w:p>
    <w:p w:rsidR="004E2E81" w:rsidRDefault="004E2E81">
      <w:pPr>
        <w:rPr>
          <w:rFonts w:ascii="Arial Bold" w:eastAsia="Arial Bold" w:hAnsi="Arial Bold" w:cs="Arial Bold"/>
          <w:sz w:val="22"/>
          <w:szCs w:val="22"/>
        </w:rPr>
      </w:pPr>
    </w:p>
    <w:p w:rsidR="004E2E81" w:rsidRDefault="000B55E7">
      <w:pPr>
        <w:jc w:val="center"/>
        <w:rPr>
          <w:rFonts w:ascii="Arial Bold" w:eastAsia="Arial Bold" w:hAnsi="Arial Bold" w:cs="Arial Bold"/>
          <w:sz w:val="24"/>
          <w:szCs w:val="24"/>
        </w:rPr>
      </w:pPr>
      <w:r>
        <w:rPr>
          <w:rFonts w:ascii="Arial Bold"/>
          <w:sz w:val="24"/>
          <w:szCs w:val="24"/>
        </w:rPr>
        <w:t>Additional Coursework Guidelines</w:t>
      </w:r>
    </w:p>
    <w:p w:rsidR="004E2E81" w:rsidRDefault="004E2E81">
      <w:pPr>
        <w:jc w:val="center"/>
        <w:rPr>
          <w:rFonts w:ascii="Arial Bold" w:eastAsia="Arial Bold" w:hAnsi="Arial Bold" w:cs="Arial Bold"/>
          <w:sz w:val="24"/>
          <w:szCs w:val="24"/>
        </w:rPr>
      </w:pPr>
    </w:p>
    <w:p w:rsidR="004E2E81" w:rsidRDefault="000B55E7">
      <w:pPr>
        <w:numPr>
          <w:ilvl w:val="0"/>
          <w:numId w:val="7"/>
        </w:numPr>
        <w:tabs>
          <w:tab w:val="num" w:pos="469"/>
          <w:tab w:val="left" w:pos="502"/>
        </w:tabs>
        <w:ind w:left="469" w:hanging="327"/>
        <w:rPr>
          <w:sz w:val="22"/>
          <w:szCs w:val="22"/>
        </w:rPr>
      </w:pPr>
      <w:r>
        <w:rPr>
          <w:sz w:val="22"/>
          <w:szCs w:val="22"/>
        </w:rPr>
        <w:t>This assessment strategy is documented in the module specification document:</w:t>
      </w:r>
    </w:p>
    <w:p w:rsidR="004E2E81" w:rsidRDefault="004E2E81">
      <w:pPr>
        <w:rPr>
          <w:sz w:val="22"/>
          <w:szCs w:val="22"/>
        </w:rPr>
      </w:pPr>
    </w:p>
    <w:p w:rsidR="004E2E81" w:rsidRDefault="000B55E7">
      <w:pPr>
        <w:ind w:left="567"/>
        <w:rPr>
          <w:rFonts w:ascii="Arial Bold" w:eastAsia="Arial Bold" w:hAnsi="Arial Bold" w:cs="Arial Bold"/>
          <w:sz w:val="22"/>
          <w:szCs w:val="22"/>
        </w:rPr>
      </w:pPr>
      <w:r>
        <w:rPr>
          <w:rFonts w:ascii="Arial Bold"/>
          <w:sz w:val="22"/>
          <w:szCs w:val="22"/>
        </w:rPr>
        <w:t xml:space="preserve">An assessed coursework </w:t>
      </w:r>
      <w:proofErr w:type="gramStart"/>
      <w:r>
        <w:rPr>
          <w:rFonts w:ascii="Arial Bold"/>
          <w:sz w:val="22"/>
          <w:szCs w:val="22"/>
        </w:rPr>
        <w:t>will be used</w:t>
      </w:r>
      <w:proofErr w:type="gramEnd"/>
      <w:r>
        <w:rPr>
          <w:rFonts w:ascii="Arial Bold"/>
          <w:sz w:val="22"/>
          <w:szCs w:val="22"/>
        </w:rPr>
        <w:t xml:space="preserve"> to evidence the development of critical awareness of the audit literature and/or issues involved in current developments in auditing. </w:t>
      </w:r>
      <w:proofErr w:type="gramStart"/>
      <w:r>
        <w:rPr>
          <w:rFonts w:ascii="Arial Bold"/>
          <w:sz w:val="22"/>
          <w:szCs w:val="22"/>
        </w:rPr>
        <w:t>(Reference to some knowledge outcomes, together with ability outcome 6 - located in th</w:t>
      </w:r>
      <w:r>
        <w:rPr>
          <w:rFonts w:ascii="Arial Bold"/>
          <w:sz w:val="22"/>
          <w:szCs w:val="22"/>
        </w:rPr>
        <w:t>e module specification.)</w:t>
      </w:r>
      <w:proofErr w:type="gramEnd"/>
      <w:r>
        <w:rPr>
          <w:rFonts w:ascii="Arial Bold"/>
          <w:sz w:val="22"/>
          <w:szCs w:val="22"/>
        </w:rPr>
        <w:t xml:space="preserve"> </w:t>
      </w:r>
      <w:proofErr w:type="gramStart"/>
      <w:r>
        <w:rPr>
          <w:rFonts w:ascii="Arial Bold"/>
          <w:sz w:val="22"/>
          <w:szCs w:val="22"/>
        </w:rPr>
        <w:t>(30%).</w:t>
      </w:r>
      <w:proofErr w:type="gramEnd"/>
      <w:r>
        <w:rPr>
          <w:rFonts w:ascii="Arial Bold"/>
          <w:sz w:val="22"/>
          <w:szCs w:val="22"/>
        </w:rPr>
        <w:t xml:space="preserve"> </w:t>
      </w:r>
    </w:p>
    <w:p w:rsidR="004E2E81" w:rsidRDefault="004E2E81">
      <w:pPr>
        <w:rPr>
          <w:sz w:val="22"/>
          <w:szCs w:val="22"/>
        </w:rPr>
      </w:pPr>
    </w:p>
    <w:p w:rsidR="004E2E81" w:rsidRDefault="000B55E7">
      <w:pPr>
        <w:numPr>
          <w:ilvl w:val="0"/>
          <w:numId w:val="7"/>
        </w:numPr>
        <w:tabs>
          <w:tab w:val="num" w:pos="469"/>
          <w:tab w:val="left" w:pos="502"/>
        </w:tabs>
        <w:ind w:left="469" w:hanging="327"/>
        <w:rPr>
          <w:sz w:val="22"/>
          <w:szCs w:val="22"/>
        </w:rPr>
      </w:pPr>
      <w:r>
        <w:rPr>
          <w:sz w:val="22"/>
          <w:szCs w:val="22"/>
        </w:rPr>
        <w:t xml:space="preserve">The coursework rubric/ feedback sheet gives you guidance on how the work </w:t>
      </w:r>
      <w:proofErr w:type="gramStart"/>
      <w:r>
        <w:rPr>
          <w:sz w:val="22"/>
          <w:szCs w:val="22"/>
        </w:rPr>
        <w:t>will be assessed</w:t>
      </w:r>
      <w:proofErr w:type="gramEnd"/>
      <w:r>
        <w:rPr>
          <w:sz w:val="22"/>
          <w:szCs w:val="22"/>
        </w:rPr>
        <w:t xml:space="preserve">. You will receive a completed rubric on </w:t>
      </w:r>
      <w:proofErr w:type="spellStart"/>
      <w:r>
        <w:rPr>
          <w:sz w:val="22"/>
          <w:szCs w:val="22"/>
        </w:rPr>
        <w:t>Grademark</w:t>
      </w:r>
      <w:proofErr w:type="spellEnd"/>
      <w:r>
        <w:rPr>
          <w:sz w:val="22"/>
          <w:szCs w:val="22"/>
        </w:rPr>
        <w:t xml:space="preserve"> to indicate your mark in each of the sections on the rubric. It makes sense for </w:t>
      </w:r>
      <w:r>
        <w:rPr>
          <w:sz w:val="22"/>
          <w:szCs w:val="22"/>
        </w:rPr>
        <w:t>you to use the rubric at all stages of constructing your piece of work e.g. reading (to ensure your reading is relevant to the requirement of the coursework).</w:t>
      </w:r>
    </w:p>
    <w:p w:rsidR="004E2E81" w:rsidRDefault="004E2E81">
      <w:pPr>
        <w:ind w:left="360"/>
        <w:rPr>
          <w:sz w:val="22"/>
          <w:szCs w:val="22"/>
        </w:rPr>
      </w:pPr>
    </w:p>
    <w:p w:rsidR="004E2E81" w:rsidRDefault="000B55E7">
      <w:pPr>
        <w:numPr>
          <w:ilvl w:val="0"/>
          <w:numId w:val="7"/>
        </w:numPr>
        <w:tabs>
          <w:tab w:val="num" w:pos="469"/>
          <w:tab w:val="left" w:pos="502"/>
        </w:tabs>
        <w:ind w:left="469" w:hanging="327"/>
        <w:rPr>
          <w:sz w:val="22"/>
          <w:szCs w:val="22"/>
        </w:rPr>
      </w:pPr>
      <w:r>
        <w:rPr>
          <w:sz w:val="22"/>
          <w:szCs w:val="22"/>
        </w:rPr>
        <w:t xml:space="preserve">Throughout your course (in each academic </w:t>
      </w:r>
      <w:proofErr w:type="gramStart"/>
      <w:r>
        <w:rPr>
          <w:sz w:val="22"/>
          <w:szCs w:val="22"/>
        </w:rPr>
        <w:t>year)</w:t>
      </w:r>
      <w:proofErr w:type="gramEnd"/>
      <w:r>
        <w:rPr>
          <w:sz w:val="22"/>
          <w:szCs w:val="22"/>
        </w:rPr>
        <w:t xml:space="preserve"> you will have had sessions on how to acknowledge </w:t>
      </w:r>
      <w:r>
        <w:rPr>
          <w:sz w:val="22"/>
          <w:szCs w:val="22"/>
        </w:rPr>
        <w:t>sources and correctly cite references. Please refer back to the feedback you received and comments on previous work (including years two).</w:t>
      </w:r>
    </w:p>
    <w:p w:rsidR="004E2E81" w:rsidRDefault="004E2E81">
      <w:pPr>
        <w:rPr>
          <w:sz w:val="22"/>
          <w:szCs w:val="22"/>
        </w:rPr>
      </w:pPr>
    </w:p>
    <w:p w:rsidR="004E2E81" w:rsidRDefault="000B55E7">
      <w:pPr>
        <w:numPr>
          <w:ilvl w:val="0"/>
          <w:numId w:val="7"/>
        </w:numPr>
        <w:tabs>
          <w:tab w:val="num" w:pos="469"/>
          <w:tab w:val="left" w:pos="502"/>
        </w:tabs>
        <w:ind w:left="469" w:hanging="327"/>
        <w:rPr>
          <w:sz w:val="22"/>
          <w:szCs w:val="22"/>
        </w:rPr>
      </w:pPr>
      <w:r>
        <w:rPr>
          <w:sz w:val="22"/>
          <w:szCs w:val="22"/>
        </w:rPr>
        <w:t xml:space="preserve">The required word count for a 20-credit module essay is </w:t>
      </w:r>
      <w:r>
        <w:rPr>
          <w:rFonts w:ascii="Arial Bold"/>
          <w:sz w:val="22"/>
          <w:szCs w:val="22"/>
        </w:rPr>
        <w:t>2500</w:t>
      </w:r>
      <w:r>
        <w:rPr>
          <w:sz w:val="22"/>
          <w:szCs w:val="22"/>
        </w:rPr>
        <w:t xml:space="preserve"> words. </w:t>
      </w:r>
    </w:p>
    <w:p w:rsidR="004E2E81" w:rsidRDefault="004E2E81">
      <w:pPr>
        <w:rPr>
          <w:sz w:val="22"/>
          <w:szCs w:val="22"/>
        </w:rPr>
      </w:pPr>
    </w:p>
    <w:p w:rsidR="004E2E81" w:rsidRDefault="000B55E7">
      <w:pPr>
        <w:numPr>
          <w:ilvl w:val="0"/>
          <w:numId w:val="7"/>
        </w:numPr>
        <w:tabs>
          <w:tab w:val="num" w:pos="469"/>
          <w:tab w:val="left" w:pos="502"/>
        </w:tabs>
        <w:ind w:left="469" w:hanging="327"/>
        <w:rPr>
          <w:sz w:val="22"/>
          <w:szCs w:val="22"/>
        </w:rPr>
      </w:pPr>
      <w:r>
        <w:rPr>
          <w:sz w:val="22"/>
          <w:szCs w:val="22"/>
        </w:rPr>
        <w:t>The Student Skills Guide (Drew and Bingham, 19</w:t>
      </w:r>
      <w:r>
        <w:rPr>
          <w:sz w:val="22"/>
          <w:szCs w:val="22"/>
        </w:rPr>
        <w:t xml:space="preserve">99) Chapters 6, </w:t>
      </w:r>
      <w:r>
        <w:rPr>
          <w:sz w:val="22"/>
          <w:szCs w:val="22"/>
        </w:rPr>
        <w:t>‘</w:t>
      </w:r>
      <w:r>
        <w:rPr>
          <w:sz w:val="22"/>
          <w:szCs w:val="22"/>
        </w:rPr>
        <w:t>Essay writing Starter</w:t>
      </w:r>
      <w:r>
        <w:rPr>
          <w:sz w:val="22"/>
          <w:szCs w:val="22"/>
        </w:rPr>
        <w:t>’</w:t>
      </w:r>
      <w:r>
        <w:rPr>
          <w:sz w:val="22"/>
          <w:szCs w:val="22"/>
        </w:rPr>
        <w:t xml:space="preserve"> is a useful guide. The LDG also provide support for essay writing skills and critical evaluation.</w:t>
      </w:r>
    </w:p>
    <w:p w:rsidR="004E2E81" w:rsidRDefault="004E2E81">
      <w:pPr>
        <w:rPr>
          <w:sz w:val="22"/>
          <w:szCs w:val="22"/>
        </w:rPr>
      </w:pPr>
    </w:p>
    <w:p w:rsidR="004E2E81" w:rsidRDefault="004E2E81">
      <w:pPr>
        <w:rPr>
          <w:sz w:val="22"/>
          <w:szCs w:val="22"/>
        </w:rPr>
      </w:pPr>
    </w:p>
    <w:p w:rsidR="004E2E81" w:rsidRDefault="000B55E7">
      <w:pPr>
        <w:numPr>
          <w:ilvl w:val="0"/>
          <w:numId w:val="7"/>
        </w:numPr>
        <w:tabs>
          <w:tab w:val="num" w:pos="469"/>
          <w:tab w:val="left" w:pos="502"/>
        </w:tabs>
        <w:ind w:left="469" w:hanging="327"/>
        <w:rPr>
          <w:rFonts w:ascii="Arial Bold" w:eastAsia="Arial Bold" w:hAnsi="Arial Bold" w:cs="Arial Bold"/>
          <w:sz w:val="22"/>
          <w:szCs w:val="22"/>
        </w:rPr>
      </w:pPr>
      <w:r>
        <w:rPr>
          <w:sz w:val="22"/>
          <w:szCs w:val="22"/>
        </w:rPr>
        <w:t>There are a significant number of points applicable to the question that you might identify. However, you may choose</w:t>
      </w:r>
      <w:r>
        <w:rPr>
          <w:sz w:val="22"/>
          <w:szCs w:val="22"/>
        </w:rPr>
        <w:t xml:space="preserve"> to cover some particular points in more depth. If you choose to do </w:t>
      </w:r>
      <w:proofErr w:type="gramStart"/>
      <w:r>
        <w:rPr>
          <w:sz w:val="22"/>
          <w:szCs w:val="22"/>
        </w:rPr>
        <w:t>this</w:t>
      </w:r>
      <w:proofErr w:type="gramEnd"/>
      <w:r>
        <w:rPr>
          <w:sz w:val="22"/>
          <w:szCs w:val="22"/>
        </w:rPr>
        <w:t xml:space="preserve"> you should mention broader areas beforehand. If you are selective then those selected areas must be significant to the question and covered in sufficient depth</w:t>
      </w:r>
      <w:r>
        <w:rPr>
          <w:rFonts w:ascii="Arial Bold"/>
          <w:sz w:val="22"/>
          <w:szCs w:val="22"/>
        </w:rPr>
        <w:t xml:space="preserve">. </w:t>
      </w:r>
    </w:p>
    <w:p w:rsidR="004E2E81" w:rsidRDefault="004E2E81">
      <w:pPr>
        <w:ind w:left="360"/>
        <w:rPr>
          <w:rFonts w:ascii="Arial Bold" w:eastAsia="Arial Bold" w:hAnsi="Arial Bold" w:cs="Arial Bold"/>
          <w:sz w:val="22"/>
          <w:szCs w:val="22"/>
        </w:rPr>
      </w:pPr>
    </w:p>
    <w:p w:rsidR="004E2E81" w:rsidRDefault="000B55E7">
      <w:pPr>
        <w:numPr>
          <w:ilvl w:val="0"/>
          <w:numId w:val="7"/>
        </w:numPr>
        <w:tabs>
          <w:tab w:val="num" w:pos="469"/>
          <w:tab w:val="left" w:pos="502"/>
        </w:tabs>
        <w:ind w:left="469" w:hanging="327"/>
        <w:rPr>
          <w:sz w:val="22"/>
          <w:szCs w:val="22"/>
        </w:rPr>
      </w:pPr>
      <w:r>
        <w:rPr>
          <w:sz w:val="22"/>
          <w:szCs w:val="22"/>
        </w:rPr>
        <w:t>You would be best pr</w:t>
      </w:r>
      <w:r>
        <w:rPr>
          <w:sz w:val="22"/>
          <w:szCs w:val="22"/>
        </w:rPr>
        <w:t>eparing by:</w:t>
      </w:r>
    </w:p>
    <w:p w:rsidR="004E2E81" w:rsidRDefault="004E2E81">
      <w:pPr>
        <w:ind w:left="360"/>
        <w:rPr>
          <w:sz w:val="22"/>
          <w:szCs w:val="22"/>
        </w:rPr>
      </w:pPr>
    </w:p>
    <w:p w:rsidR="004E2E81" w:rsidRDefault="000B55E7">
      <w:pPr>
        <w:numPr>
          <w:ilvl w:val="1"/>
          <w:numId w:val="9"/>
        </w:numPr>
        <w:tabs>
          <w:tab w:val="num" w:pos="1407"/>
          <w:tab w:val="left" w:pos="1440"/>
        </w:tabs>
        <w:ind w:left="1407" w:hanging="327"/>
      </w:pPr>
      <w:r>
        <w:rPr>
          <w:sz w:val="22"/>
          <w:szCs w:val="22"/>
        </w:rPr>
        <w:t>Reading the literature around the topic by searching electronic and paper resources</w:t>
      </w:r>
    </w:p>
    <w:p w:rsidR="004E2E81" w:rsidRDefault="000B55E7">
      <w:pPr>
        <w:numPr>
          <w:ilvl w:val="1"/>
          <w:numId w:val="10"/>
        </w:numPr>
        <w:tabs>
          <w:tab w:val="num" w:pos="1407"/>
          <w:tab w:val="left" w:pos="1440"/>
        </w:tabs>
        <w:ind w:left="1407" w:hanging="327"/>
      </w:pPr>
      <w:r>
        <w:rPr>
          <w:sz w:val="22"/>
          <w:szCs w:val="22"/>
        </w:rPr>
        <w:t xml:space="preserve">Looking at the reading list( MYREADING)  and conducting your own searches e.g. SUMMON and or </w:t>
      </w:r>
      <w:proofErr w:type="spellStart"/>
      <w:r>
        <w:rPr>
          <w:sz w:val="22"/>
          <w:szCs w:val="22"/>
        </w:rPr>
        <w:t>GoogleScholar</w:t>
      </w:r>
      <w:proofErr w:type="spellEnd"/>
    </w:p>
    <w:p w:rsidR="004E2E81" w:rsidRDefault="000B55E7">
      <w:pPr>
        <w:numPr>
          <w:ilvl w:val="1"/>
          <w:numId w:val="11"/>
        </w:numPr>
        <w:tabs>
          <w:tab w:val="num" w:pos="1407"/>
          <w:tab w:val="left" w:pos="1440"/>
        </w:tabs>
        <w:ind w:left="1407" w:hanging="327"/>
      </w:pPr>
      <w:r>
        <w:rPr>
          <w:sz w:val="22"/>
          <w:szCs w:val="22"/>
        </w:rPr>
        <w:t xml:space="preserve">Preparing a plan of what you would include in your </w:t>
      </w:r>
      <w:r>
        <w:rPr>
          <w:sz w:val="22"/>
          <w:szCs w:val="22"/>
        </w:rPr>
        <w:t>essay</w:t>
      </w:r>
    </w:p>
    <w:p w:rsidR="004E2E81" w:rsidRDefault="000B55E7">
      <w:pPr>
        <w:numPr>
          <w:ilvl w:val="1"/>
          <w:numId w:val="12"/>
        </w:numPr>
        <w:tabs>
          <w:tab w:val="num" w:pos="1407"/>
          <w:tab w:val="left" w:pos="1440"/>
        </w:tabs>
        <w:ind w:left="1407" w:hanging="327"/>
      </w:pPr>
      <w:r>
        <w:rPr>
          <w:sz w:val="22"/>
          <w:szCs w:val="22"/>
        </w:rPr>
        <w:t>Completing the essay according to your plan with reference to the word count</w:t>
      </w:r>
    </w:p>
    <w:p w:rsidR="004E2E81" w:rsidRDefault="004E2E81">
      <w:pPr>
        <w:ind w:left="1080"/>
        <w:rPr>
          <w:sz w:val="22"/>
          <w:szCs w:val="22"/>
        </w:rPr>
      </w:pPr>
    </w:p>
    <w:p w:rsidR="004E2E81" w:rsidRDefault="000B55E7">
      <w:pPr>
        <w:numPr>
          <w:ilvl w:val="0"/>
          <w:numId w:val="7"/>
        </w:numPr>
        <w:tabs>
          <w:tab w:val="num" w:pos="469"/>
          <w:tab w:val="left" w:pos="502"/>
        </w:tabs>
        <w:ind w:left="469" w:hanging="327"/>
        <w:rPr>
          <w:sz w:val="22"/>
          <w:szCs w:val="22"/>
        </w:rPr>
      </w:pPr>
      <w:r>
        <w:rPr>
          <w:sz w:val="22"/>
          <w:szCs w:val="22"/>
        </w:rPr>
        <w:t xml:space="preserve">You will be aware of the regulations regarding </w:t>
      </w:r>
      <w:r>
        <w:rPr>
          <w:rFonts w:ascii="Arial Bold"/>
          <w:sz w:val="22"/>
          <w:szCs w:val="22"/>
        </w:rPr>
        <w:t>plagiarism</w:t>
      </w:r>
      <w:r>
        <w:rPr>
          <w:sz w:val="22"/>
          <w:szCs w:val="22"/>
        </w:rPr>
        <w:t>; particularly what constitutes an act of plagiarism. Academic Skill Tutors are there to advise and help you ensure</w:t>
      </w:r>
      <w:r>
        <w:rPr>
          <w:sz w:val="22"/>
          <w:szCs w:val="22"/>
        </w:rPr>
        <w:t xml:space="preserve"> that you do not fall into the </w:t>
      </w:r>
      <w:r>
        <w:rPr>
          <w:sz w:val="22"/>
          <w:szCs w:val="22"/>
        </w:rPr>
        <w:t>‘</w:t>
      </w:r>
      <w:r>
        <w:rPr>
          <w:sz w:val="22"/>
          <w:szCs w:val="22"/>
        </w:rPr>
        <w:t>plagiarism and/or poor scholarship trap</w:t>
      </w:r>
      <w:r>
        <w:rPr>
          <w:sz w:val="22"/>
          <w:szCs w:val="22"/>
        </w:rPr>
        <w:t>’</w:t>
      </w:r>
      <w:r>
        <w:rPr>
          <w:sz w:val="22"/>
          <w:szCs w:val="22"/>
        </w:rPr>
        <w:t>.</w:t>
      </w:r>
    </w:p>
    <w:p w:rsidR="004E2E81" w:rsidRDefault="004E2E81">
      <w:pPr>
        <w:rPr>
          <w:sz w:val="22"/>
          <w:szCs w:val="22"/>
        </w:rPr>
      </w:pPr>
    </w:p>
    <w:p w:rsidR="004E2E81" w:rsidRDefault="004E2E81">
      <w:pPr>
        <w:rPr>
          <w:rFonts w:ascii="Arial Bold" w:eastAsia="Arial Bold" w:hAnsi="Arial Bold" w:cs="Arial Bold"/>
          <w:sz w:val="22"/>
          <w:szCs w:val="22"/>
        </w:rPr>
      </w:pPr>
    </w:p>
    <w:p w:rsidR="004E2E81" w:rsidRDefault="004E2E81">
      <w:pPr>
        <w:rPr>
          <w:rFonts w:ascii="Arial Bold" w:eastAsia="Arial Bold" w:hAnsi="Arial Bold" w:cs="Arial Bold"/>
          <w:sz w:val="22"/>
          <w:szCs w:val="22"/>
        </w:rPr>
      </w:pPr>
    </w:p>
    <w:p w:rsidR="004E2E81" w:rsidRDefault="004E2E81">
      <w:pPr>
        <w:rPr>
          <w:rFonts w:ascii="Arial Bold" w:eastAsia="Arial Bold" w:hAnsi="Arial Bold" w:cs="Arial Bold"/>
          <w:sz w:val="22"/>
          <w:szCs w:val="22"/>
        </w:rPr>
      </w:pPr>
    </w:p>
    <w:p w:rsidR="004E2E81" w:rsidRDefault="004E2E81">
      <w:pPr>
        <w:rPr>
          <w:rFonts w:ascii="Arial Bold" w:eastAsia="Arial Bold" w:hAnsi="Arial Bold" w:cs="Arial Bold"/>
          <w:sz w:val="22"/>
          <w:szCs w:val="22"/>
        </w:rPr>
      </w:pPr>
    </w:p>
    <w:p w:rsidR="004E2E81" w:rsidRDefault="004E2E81">
      <w:pPr>
        <w:rPr>
          <w:rFonts w:ascii="Arial Bold" w:eastAsia="Arial Bold" w:hAnsi="Arial Bold" w:cs="Arial Bold"/>
          <w:sz w:val="22"/>
          <w:szCs w:val="22"/>
        </w:rPr>
      </w:pPr>
    </w:p>
    <w:p w:rsidR="004E2E81" w:rsidRDefault="000B55E7">
      <w:pPr>
        <w:rPr>
          <w:rFonts w:ascii="Arial Bold" w:eastAsia="Arial Bold" w:hAnsi="Arial Bold" w:cs="Arial Bold"/>
          <w:sz w:val="22"/>
          <w:szCs w:val="22"/>
        </w:rPr>
      </w:pPr>
      <w:r>
        <w:rPr>
          <w:rFonts w:ascii="Arial Bold"/>
          <w:sz w:val="22"/>
          <w:szCs w:val="22"/>
        </w:rPr>
        <w:t>SUMMARY</w:t>
      </w:r>
    </w:p>
    <w:p w:rsidR="004E2E81" w:rsidRDefault="000B55E7">
      <w:pPr>
        <w:rPr>
          <w:rFonts w:ascii="Arial Bold" w:eastAsia="Arial Bold" w:hAnsi="Arial Bold" w:cs="Arial Bold"/>
          <w:sz w:val="22"/>
          <w:szCs w:val="22"/>
        </w:rPr>
      </w:pPr>
      <w:r>
        <w:rPr>
          <w:rFonts w:ascii="Arial Bold"/>
          <w:sz w:val="22"/>
          <w:szCs w:val="22"/>
        </w:rPr>
        <w:t xml:space="preserve">You </w:t>
      </w:r>
      <w:proofErr w:type="gramStart"/>
      <w:r>
        <w:rPr>
          <w:rFonts w:ascii="Arial Bold"/>
          <w:sz w:val="22"/>
          <w:szCs w:val="22"/>
        </w:rPr>
        <w:t>are advised</w:t>
      </w:r>
      <w:proofErr w:type="gramEnd"/>
      <w:r>
        <w:rPr>
          <w:rFonts w:ascii="Arial Bold"/>
          <w:sz w:val="22"/>
          <w:szCs w:val="22"/>
        </w:rPr>
        <w:t xml:space="preserve"> to:</w:t>
      </w:r>
    </w:p>
    <w:p w:rsidR="004E2E81" w:rsidRDefault="004E2E81">
      <w:pPr>
        <w:rPr>
          <w:rFonts w:ascii="Arial Bold" w:eastAsia="Arial Bold" w:hAnsi="Arial Bold" w:cs="Arial Bold"/>
          <w:sz w:val="22"/>
          <w:szCs w:val="22"/>
        </w:rPr>
      </w:pPr>
    </w:p>
    <w:p w:rsidR="004E2E81" w:rsidRDefault="000B55E7">
      <w:pPr>
        <w:numPr>
          <w:ilvl w:val="0"/>
          <w:numId w:val="15"/>
        </w:numPr>
        <w:tabs>
          <w:tab w:val="num" w:pos="687"/>
          <w:tab w:val="left" w:pos="720"/>
        </w:tabs>
        <w:ind w:left="687" w:hanging="327"/>
        <w:rPr>
          <w:rFonts w:ascii="Arial Bold" w:eastAsia="Arial Bold" w:hAnsi="Arial Bold" w:cs="Arial Bold"/>
        </w:rPr>
      </w:pPr>
      <w:r>
        <w:rPr>
          <w:rFonts w:ascii="Arial Bold"/>
          <w:sz w:val="22"/>
          <w:szCs w:val="22"/>
        </w:rPr>
        <w:t xml:space="preserve">Avoid mere description of the content of material referred to </w:t>
      </w:r>
      <w:r>
        <w:rPr>
          <w:sz w:val="22"/>
          <w:szCs w:val="22"/>
        </w:rPr>
        <w:t>–</w:t>
      </w:r>
      <w:r>
        <w:rPr>
          <w:sz w:val="22"/>
          <w:szCs w:val="22"/>
        </w:rPr>
        <w:t xml:space="preserve"> </w:t>
      </w:r>
      <w:r>
        <w:rPr>
          <w:rFonts w:ascii="Arial Bold"/>
          <w:sz w:val="22"/>
          <w:szCs w:val="22"/>
        </w:rPr>
        <w:t>critical evaluation and critical analysis is required where specified.</w:t>
      </w:r>
    </w:p>
    <w:p w:rsidR="004E2E81" w:rsidRDefault="000B55E7">
      <w:pPr>
        <w:numPr>
          <w:ilvl w:val="0"/>
          <w:numId w:val="16"/>
        </w:numPr>
        <w:tabs>
          <w:tab w:val="num" w:pos="687"/>
          <w:tab w:val="left" w:pos="720"/>
        </w:tabs>
        <w:ind w:left="687" w:hanging="327"/>
        <w:rPr>
          <w:rFonts w:ascii="Arial Bold" w:eastAsia="Arial Bold" w:hAnsi="Arial Bold" w:cs="Arial Bold"/>
        </w:rPr>
      </w:pPr>
      <w:r>
        <w:rPr>
          <w:rFonts w:ascii="Arial Bold"/>
          <w:sz w:val="22"/>
          <w:szCs w:val="22"/>
        </w:rPr>
        <w:t xml:space="preserve">Read widely from textbooks, journals and authoritative accountancy and audit commentaries in forming your views.  </w:t>
      </w:r>
    </w:p>
    <w:p w:rsidR="004E2E81" w:rsidRDefault="000B55E7">
      <w:pPr>
        <w:numPr>
          <w:ilvl w:val="0"/>
          <w:numId w:val="17"/>
        </w:numPr>
        <w:tabs>
          <w:tab w:val="num" w:pos="687"/>
          <w:tab w:val="left" w:pos="720"/>
        </w:tabs>
        <w:ind w:left="687" w:hanging="327"/>
        <w:rPr>
          <w:rFonts w:ascii="Arial Bold" w:eastAsia="Arial Bold" w:hAnsi="Arial Bold" w:cs="Arial Bold"/>
        </w:rPr>
      </w:pPr>
      <w:r>
        <w:rPr>
          <w:rFonts w:ascii="Arial Bold"/>
          <w:sz w:val="22"/>
          <w:szCs w:val="22"/>
        </w:rPr>
        <w:t>Refer back to your tutorial work and notes where you have covered key issues and developed critical argument that is relevant to the requirem</w:t>
      </w:r>
      <w:r>
        <w:rPr>
          <w:rFonts w:ascii="Arial Bold"/>
          <w:sz w:val="22"/>
          <w:szCs w:val="22"/>
        </w:rPr>
        <w:t>ent of this assessment.</w:t>
      </w:r>
    </w:p>
    <w:p w:rsidR="004E2E81" w:rsidRDefault="000B55E7">
      <w:pPr>
        <w:numPr>
          <w:ilvl w:val="0"/>
          <w:numId w:val="18"/>
        </w:numPr>
        <w:tabs>
          <w:tab w:val="num" w:pos="687"/>
          <w:tab w:val="left" w:pos="720"/>
        </w:tabs>
        <w:ind w:left="687" w:hanging="327"/>
        <w:rPr>
          <w:rFonts w:ascii="Arial Bold" w:eastAsia="Arial Bold" w:hAnsi="Arial Bold" w:cs="Arial Bold"/>
        </w:rPr>
      </w:pPr>
      <w:r>
        <w:rPr>
          <w:rFonts w:ascii="Arial Bold"/>
          <w:sz w:val="22"/>
          <w:szCs w:val="22"/>
        </w:rPr>
        <w:t xml:space="preserve">Pay close attention to the Assessment Criteria at the end of this document </w:t>
      </w:r>
      <w:r>
        <w:rPr>
          <w:sz w:val="22"/>
          <w:szCs w:val="22"/>
        </w:rPr>
        <w:t>–</w:t>
      </w:r>
      <w:r>
        <w:rPr>
          <w:sz w:val="22"/>
          <w:szCs w:val="22"/>
        </w:rPr>
        <w:t xml:space="preserve"> </w:t>
      </w:r>
      <w:r>
        <w:rPr>
          <w:rFonts w:ascii="Arial Bold"/>
          <w:sz w:val="22"/>
          <w:szCs w:val="22"/>
        </w:rPr>
        <w:t xml:space="preserve">this lists general assessment criteria and specific criteria to the requirements of this assignment.  These criteria </w:t>
      </w:r>
      <w:proofErr w:type="gramStart"/>
      <w:r>
        <w:rPr>
          <w:rFonts w:ascii="Arial Bold"/>
          <w:sz w:val="22"/>
          <w:szCs w:val="22"/>
        </w:rPr>
        <w:t>will be used</w:t>
      </w:r>
      <w:proofErr w:type="gramEnd"/>
      <w:r>
        <w:rPr>
          <w:rFonts w:ascii="Arial Bold"/>
          <w:sz w:val="22"/>
          <w:szCs w:val="22"/>
        </w:rPr>
        <w:t xml:space="preserve"> to inform your electronic</w:t>
      </w:r>
      <w:r>
        <w:rPr>
          <w:rFonts w:ascii="Arial Bold"/>
          <w:sz w:val="22"/>
          <w:szCs w:val="22"/>
        </w:rPr>
        <w:t xml:space="preserve"> feedback on your marked assignment.</w:t>
      </w:r>
    </w:p>
    <w:p w:rsidR="004E2E81" w:rsidRDefault="000B55E7">
      <w:pPr>
        <w:numPr>
          <w:ilvl w:val="0"/>
          <w:numId w:val="19"/>
        </w:numPr>
        <w:tabs>
          <w:tab w:val="num" w:pos="687"/>
          <w:tab w:val="left" w:pos="720"/>
        </w:tabs>
        <w:ind w:left="687" w:hanging="327"/>
        <w:rPr>
          <w:rFonts w:ascii="Arial Bold" w:eastAsia="Arial Bold" w:hAnsi="Arial Bold" w:cs="Arial Bold"/>
        </w:rPr>
      </w:pPr>
      <w:r>
        <w:rPr>
          <w:rFonts w:ascii="Arial Bold"/>
          <w:sz w:val="22"/>
          <w:szCs w:val="22"/>
        </w:rPr>
        <w:t xml:space="preserve">Use the University Referencing </w:t>
      </w:r>
      <w:proofErr w:type="gramStart"/>
      <w:r>
        <w:rPr>
          <w:rFonts w:ascii="Arial Bold"/>
          <w:sz w:val="22"/>
          <w:szCs w:val="22"/>
        </w:rPr>
        <w:t>guide which</w:t>
      </w:r>
      <w:proofErr w:type="gramEnd"/>
      <w:r>
        <w:rPr>
          <w:rFonts w:ascii="Arial Bold"/>
          <w:sz w:val="22"/>
          <w:szCs w:val="22"/>
        </w:rPr>
        <w:t xml:space="preserve"> is APA 6</w:t>
      </w:r>
      <w:r>
        <w:rPr>
          <w:rFonts w:ascii="Arial Bold"/>
          <w:sz w:val="22"/>
          <w:szCs w:val="22"/>
          <w:vertAlign w:val="superscript"/>
        </w:rPr>
        <w:t>th</w:t>
      </w:r>
      <w:r>
        <w:rPr>
          <w:rFonts w:ascii="Arial Bold"/>
          <w:sz w:val="22"/>
          <w:szCs w:val="22"/>
        </w:rPr>
        <w:t>. Note that poorly referenced material will lose you marks (make sure you consult the Learning Development Group Tutors on level 1 of the Business School for any addi</w:t>
      </w:r>
      <w:r>
        <w:rPr>
          <w:rFonts w:ascii="Arial Bold"/>
          <w:sz w:val="22"/>
          <w:szCs w:val="22"/>
        </w:rPr>
        <w:t>tional help needed). You can access APA 6</w:t>
      </w:r>
      <w:r>
        <w:rPr>
          <w:rFonts w:ascii="Arial Bold"/>
          <w:sz w:val="22"/>
          <w:szCs w:val="22"/>
          <w:vertAlign w:val="superscript"/>
        </w:rPr>
        <w:t>th</w:t>
      </w:r>
      <w:r>
        <w:rPr>
          <w:rFonts w:ascii="Arial Bold"/>
          <w:sz w:val="22"/>
          <w:szCs w:val="22"/>
        </w:rPr>
        <w:t xml:space="preserve"> via </w:t>
      </w:r>
      <w:proofErr w:type="spellStart"/>
      <w:r>
        <w:rPr>
          <w:rFonts w:ascii="Arial Bold"/>
          <w:sz w:val="22"/>
          <w:szCs w:val="22"/>
        </w:rPr>
        <w:t>Unilearn</w:t>
      </w:r>
      <w:proofErr w:type="spellEnd"/>
      <w:r>
        <w:rPr>
          <w:rFonts w:ascii="Arial Bold"/>
          <w:sz w:val="22"/>
          <w:szCs w:val="22"/>
        </w:rPr>
        <w:t xml:space="preserve"> by clicking on the Library button to access the easy to use online guide.</w:t>
      </w:r>
    </w:p>
    <w:p w:rsidR="004E2E81" w:rsidRDefault="000B55E7">
      <w:pPr>
        <w:numPr>
          <w:ilvl w:val="0"/>
          <w:numId w:val="20"/>
        </w:numPr>
        <w:tabs>
          <w:tab w:val="num" w:pos="687"/>
          <w:tab w:val="left" w:pos="720"/>
        </w:tabs>
        <w:ind w:left="687" w:hanging="327"/>
        <w:rPr>
          <w:rFonts w:ascii="Arial Bold" w:eastAsia="Arial Bold" w:hAnsi="Arial Bold" w:cs="Arial Bold"/>
          <w:u w:val="single"/>
        </w:rPr>
      </w:pPr>
      <w:r>
        <w:rPr>
          <w:rFonts w:ascii="Arial Bold"/>
          <w:sz w:val="22"/>
          <w:szCs w:val="22"/>
        </w:rPr>
        <w:t>Do not exceed the word limit (2,500 words)</w:t>
      </w:r>
    </w:p>
    <w:p w:rsidR="004E2E81" w:rsidRDefault="000B55E7">
      <w:pPr>
        <w:numPr>
          <w:ilvl w:val="0"/>
          <w:numId w:val="21"/>
        </w:numPr>
        <w:tabs>
          <w:tab w:val="num" w:pos="687"/>
          <w:tab w:val="left" w:pos="720"/>
        </w:tabs>
        <w:ind w:left="687" w:hanging="327"/>
        <w:rPr>
          <w:rFonts w:ascii="Arial Bold" w:eastAsia="Arial Bold" w:hAnsi="Arial Bold" w:cs="Arial Bold"/>
          <w:u w:val="single"/>
        </w:rPr>
      </w:pPr>
      <w:r>
        <w:rPr>
          <w:rFonts w:ascii="Arial Bold"/>
          <w:sz w:val="22"/>
          <w:szCs w:val="22"/>
        </w:rPr>
        <w:t xml:space="preserve">Remember to submit your work via Blackboard </w:t>
      </w:r>
      <w:proofErr w:type="spellStart"/>
      <w:r>
        <w:rPr>
          <w:rFonts w:ascii="Arial Bold"/>
          <w:sz w:val="22"/>
          <w:szCs w:val="22"/>
        </w:rPr>
        <w:t>Turnitin</w:t>
      </w:r>
      <w:proofErr w:type="spellEnd"/>
      <w:r>
        <w:rPr>
          <w:rFonts w:ascii="Arial Bold"/>
          <w:sz w:val="22"/>
          <w:szCs w:val="22"/>
        </w:rPr>
        <w:t xml:space="preserve"> by the deadline. You are not </w:t>
      </w:r>
      <w:r>
        <w:rPr>
          <w:rFonts w:ascii="Arial Bold"/>
          <w:sz w:val="22"/>
          <w:szCs w:val="22"/>
        </w:rPr>
        <w:t>required to submit a paper copy.</w:t>
      </w:r>
    </w:p>
    <w:p w:rsidR="004E2E81" w:rsidRDefault="004E2E81">
      <w:pPr>
        <w:rPr>
          <w:rFonts w:ascii="Arial Bold" w:eastAsia="Arial Bold" w:hAnsi="Arial Bold" w:cs="Arial Bold"/>
          <w:sz w:val="22"/>
          <w:szCs w:val="22"/>
        </w:rPr>
      </w:pPr>
    </w:p>
    <w:p w:rsidR="004E2E81" w:rsidRDefault="000B55E7">
      <w:pPr>
        <w:rPr>
          <w:rFonts w:ascii="Arial Bold" w:eastAsia="Arial Bold" w:hAnsi="Arial Bold" w:cs="Arial Bold"/>
          <w:sz w:val="22"/>
          <w:szCs w:val="22"/>
        </w:rPr>
      </w:pPr>
      <w:r>
        <w:rPr>
          <w:rFonts w:ascii="Arial Bold"/>
          <w:sz w:val="22"/>
          <w:szCs w:val="22"/>
        </w:rPr>
        <w:t xml:space="preserve">GENERAL ASSESSMENT CRITERIA - UNDERGRADUATE  </w:t>
      </w:r>
    </w:p>
    <w:p w:rsidR="004E2E81" w:rsidRDefault="000B55E7">
      <w:pPr>
        <w:rPr>
          <w:rFonts w:ascii="Arial Bold" w:eastAsia="Arial Bold" w:hAnsi="Arial Bold" w:cs="Arial Bold"/>
          <w:sz w:val="22"/>
          <w:szCs w:val="22"/>
        </w:rPr>
      </w:pPr>
      <w:r>
        <w:rPr>
          <w:rFonts w:ascii="Arial Bold"/>
          <w:sz w:val="22"/>
          <w:szCs w:val="22"/>
        </w:rPr>
        <w:t xml:space="preserve">                 </w:t>
      </w:r>
    </w:p>
    <w:p w:rsidR="004E2E81" w:rsidRDefault="000B55E7">
      <w:pPr>
        <w:tabs>
          <w:tab w:val="left" w:pos="748"/>
        </w:tabs>
        <w:spacing w:line="255" w:lineRule="exact"/>
        <w:ind w:left="748"/>
        <w:rPr>
          <w:sz w:val="22"/>
          <w:szCs w:val="22"/>
        </w:rPr>
      </w:pPr>
      <w:r>
        <w:rPr>
          <w:sz w:val="22"/>
          <w:szCs w:val="22"/>
        </w:rPr>
        <w:t>The criteria below are not intended to be either exhaustive or definitive and are to be taken as guidelines rather than imposing absolute standards. In instances where these guidelines are not applicable, for example in the case of presentations or group w</w:t>
      </w:r>
      <w:r>
        <w:rPr>
          <w:sz w:val="22"/>
          <w:szCs w:val="22"/>
        </w:rPr>
        <w:t xml:space="preserve">ork, the particular assessment criteria to </w:t>
      </w:r>
      <w:proofErr w:type="gramStart"/>
      <w:r>
        <w:rPr>
          <w:sz w:val="22"/>
          <w:szCs w:val="22"/>
        </w:rPr>
        <w:t>be used</w:t>
      </w:r>
      <w:proofErr w:type="gramEnd"/>
      <w:r>
        <w:rPr>
          <w:sz w:val="22"/>
          <w:szCs w:val="22"/>
        </w:rPr>
        <w:t xml:space="preserve"> should be clearly specified. </w:t>
      </w:r>
    </w:p>
    <w:p w:rsidR="004E2E81" w:rsidRDefault="004E2E81">
      <w:pPr>
        <w:tabs>
          <w:tab w:val="left" w:pos="748"/>
        </w:tabs>
        <w:spacing w:line="255" w:lineRule="exact"/>
        <w:ind w:left="748"/>
        <w:rPr>
          <w:sz w:val="22"/>
          <w:szCs w:val="22"/>
        </w:rPr>
      </w:pPr>
    </w:p>
    <w:p w:rsidR="004E2E81" w:rsidRDefault="000B55E7">
      <w:pPr>
        <w:tabs>
          <w:tab w:val="left" w:pos="204"/>
        </w:tabs>
        <w:ind w:left="720"/>
        <w:rPr>
          <w:rFonts w:ascii="Arial Bold" w:eastAsia="Arial Bold" w:hAnsi="Arial Bold" w:cs="Arial Bold"/>
          <w:sz w:val="22"/>
          <w:szCs w:val="22"/>
        </w:rPr>
      </w:pPr>
      <w:r>
        <w:rPr>
          <w:rFonts w:ascii="Arial Bold"/>
          <w:sz w:val="22"/>
          <w:szCs w:val="22"/>
        </w:rPr>
        <w:t xml:space="preserve">Mark range 90 </w:t>
      </w:r>
      <w:r>
        <w:rPr>
          <w:sz w:val="22"/>
          <w:szCs w:val="22"/>
        </w:rPr>
        <w:t>–</w:t>
      </w:r>
      <w:r>
        <w:rPr>
          <w:sz w:val="22"/>
          <w:szCs w:val="22"/>
        </w:rPr>
        <w:t xml:space="preserve"> </w:t>
      </w:r>
      <w:r>
        <w:rPr>
          <w:rFonts w:ascii="Arial Bold"/>
          <w:sz w:val="22"/>
          <w:szCs w:val="22"/>
        </w:rPr>
        <w:t>100%</w:t>
      </w:r>
    </w:p>
    <w:p w:rsidR="004E2E81" w:rsidRDefault="000B55E7">
      <w:pPr>
        <w:tabs>
          <w:tab w:val="left" w:pos="204"/>
        </w:tabs>
        <w:spacing w:line="255" w:lineRule="exact"/>
        <w:ind w:left="720"/>
        <w:rPr>
          <w:sz w:val="22"/>
          <w:szCs w:val="22"/>
        </w:rPr>
      </w:pPr>
      <w:r>
        <w:rPr>
          <w:sz w:val="22"/>
          <w:szCs w:val="22"/>
        </w:rPr>
        <w:t xml:space="preserve">A piece of work should fall within this class if it displays characteristics </w:t>
      </w:r>
      <w:proofErr w:type="gramStart"/>
      <w:r>
        <w:rPr>
          <w:sz w:val="22"/>
          <w:szCs w:val="22"/>
        </w:rPr>
        <w:t>of</w:t>
      </w:r>
      <w:proofErr w:type="gramEnd"/>
      <w:r>
        <w:rPr>
          <w:sz w:val="22"/>
          <w:szCs w:val="22"/>
        </w:rPr>
        <w:t>:</w:t>
      </w:r>
    </w:p>
    <w:p w:rsidR="004E2E81" w:rsidRDefault="000B55E7">
      <w:pPr>
        <w:pStyle w:val="ListParagraph"/>
        <w:numPr>
          <w:ilvl w:val="0"/>
          <w:numId w:val="24"/>
        </w:numPr>
        <w:tabs>
          <w:tab w:val="left" w:pos="204"/>
          <w:tab w:val="num" w:pos="1440"/>
        </w:tabs>
        <w:spacing w:line="255" w:lineRule="exact"/>
        <w:ind w:left="1440" w:hanging="360"/>
      </w:pPr>
      <w:r>
        <w:t xml:space="preserve">Original, incisive and creative research, using relevant and </w:t>
      </w:r>
      <w:r>
        <w:t>contemporary literature</w:t>
      </w:r>
    </w:p>
    <w:p w:rsidR="004E2E81" w:rsidRDefault="000B55E7">
      <w:pPr>
        <w:pStyle w:val="ListParagraph"/>
        <w:numPr>
          <w:ilvl w:val="0"/>
          <w:numId w:val="25"/>
        </w:numPr>
        <w:tabs>
          <w:tab w:val="left" w:pos="204"/>
          <w:tab w:val="num" w:pos="1440"/>
        </w:tabs>
        <w:spacing w:line="255" w:lineRule="exact"/>
        <w:ind w:left="1440" w:hanging="360"/>
      </w:pPr>
      <w:r>
        <w:t>Outstanding comprehension displayed</w:t>
      </w:r>
    </w:p>
    <w:p w:rsidR="004E2E81" w:rsidRDefault="000B55E7">
      <w:pPr>
        <w:pStyle w:val="ListParagraph"/>
        <w:numPr>
          <w:ilvl w:val="0"/>
          <w:numId w:val="26"/>
        </w:numPr>
        <w:tabs>
          <w:tab w:val="left" w:pos="204"/>
          <w:tab w:val="num" w:pos="1440"/>
        </w:tabs>
        <w:spacing w:line="255" w:lineRule="exact"/>
        <w:ind w:left="1440" w:hanging="360"/>
      </w:pPr>
      <w:r>
        <w:t>Insightful, outstanding analysis</w:t>
      </w:r>
    </w:p>
    <w:p w:rsidR="004E2E81" w:rsidRDefault="000B55E7">
      <w:pPr>
        <w:pStyle w:val="ListParagraph"/>
        <w:numPr>
          <w:ilvl w:val="0"/>
          <w:numId w:val="27"/>
        </w:numPr>
        <w:tabs>
          <w:tab w:val="left" w:pos="204"/>
          <w:tab w:val="num" w:pos="1440"/>
        </w:tabs>
        <w:spacing w:line="255" w:lineRule="exact"/>
        <w:ind w:left="1440" w:hanging="360"/>
      </w:pPr>
      <w:r>
        <w:t>Compelling evidence, supporting analysis</w:t>
      </w:r>
    </w:p>
    <w:p w:rsidR="004E2E81" w:rsidRDefault="000B55E7">
      <w:pPr>
        <w:pStyle w:val="ListParagraph"/>
        <w:numPr>
          <w:ilvl w:val="0"/>
          <w:numId w:val="28"/>
        </w:numPr>
        <w:tabs>
          <w:tab w:val="left" w:pos="204"/>
          <w:tab w:val="num" w:pos="1440"/>
        </w:tabs>
        <w:spacing w:line="255" w:lineRule="exact"/>
        <w:ind w:left="1440" w:hanging="360"/>
      </w:pPr>
      <w:r>
        <w:t>Complete and authoritative piece of work</w:t>
      </w:r>
    </w:p>
    <w:p w:rsidR="004E2E81" w:rsidRDefault="000B55E7">
      <w:pPr>
        <w:tabs>
          <w:tab w:val="left" w:pos="748"/>
        </w:tabs>
        <w:spacing w:line="255" w:lineRule="exact"/>
        <w:ind w:left="720"/>
        <w:rPr>
          <w:rFonts w:ascii="Arial Bold" w:eastAsia="Arial Bold" w:hAnsi="Arial Bold" w:cs="Arial Bold"/>
          <w:sz w:val="22"/>
          <w:szCs w:val="22"/>
        </w:rPr>
      </w:pPr>
      <w:r>
        <w:rPr>
          <w:rFonts w:ascii="Arial Bold"/>
          <w:sz w:val="22"/>
          <w:szCs w:val="22"/>
        </w:rPr>
        <w:t xml:space="preserve">Mark range 80 </w:t>
      </w:r>
      <w:r>
        <w:rPr>
          <w:sz w:val="22"/>
          <w:szCs w:val="22"/>
        </w:rPr>
        <w:t>–</w:t>
      </w:r>
      <w:r>
        <w:rPr>
          <w:sz w:val="22"/>
          <w:szCs w:val="22"/>
        </w:rPr>
        <w:t xml:space="preserve"> </w:t>
      </w:r>
      <w:r>
        <w:rPr>
          <w:rFonts w:ascii="Arial Bold"/>
          <w:sz w:val="22"/>
          <w:szCs w:val="22"/>
        </w:rPr>
        <w:t xml:space="preserve">89% </w:t>
      </w:r>
    </w:p>
    <w:p w:rsidR="004E2E81" w:rsidRDefault="000B55E7">
      <w:pPr>
        <w:tabs>
          <w:tab w:val="left" w:pos="204"/>
        </w:tabs>
        <w:spacing w:line="255" w:lineRule="exact"/>
        <w:ind w:left="720"/>
        <w:rPr>
          <w:sz w:val="22"/>
          <w:szCs w:val="22"/>
        </w:rPr>
      </w:pPr>
      <w:r>
        <w:rPr>
          <w:sz w:val="22"/>
          <w:szCs w:val="22"/>
        </w:rPr>
        <w:t xml:space="preserve">Work in this category will display characteristics </w:t>
      </w:r>
      <w:proofErr w:type="gramStart"/>
      <w:r>
        <w:rPr>
          <w:sz w:val="22"/>
          <w:szCs w:val="22"/>
        </w:rPr>
        <w:t>of</w:t>
      </w:r>
      <w:proofErr w:type="gramEnd"/>
      <w:r>
        <w:rPr>
          <w:sz w:val="22"/>
          <w:szCs w:val="22"/>
        </w:rPr>
        <w:t>:</w:t>
      </w:r>
    </w:p>
    <w:p w:rsidR="004E2E81" w:rsidRDefault="000B55E7">
      <w:pPr>
        <w:pStyle w:val="ListParagraph"/>
        <w:numPr>
          <w:ilvl w:val="0"/>
          <w:numId w:val="31"/>
        </w:numPr>
        <w:tabs>
          <w:tab w:val="left" w:pos="204"/>
          <w:tab w:val="num" w:pos="1440"/>
        </w:tabs>
        <w:spacing w:line="255" w:lineRule="exact"/>
        <w:ind w:left="1440" w:hanging="360"/>
      </w:pPr>
      <w:r>
        <w:t>Origi</w:t>
      </w:r>
      <w:r>
        <w:t>nal, incisive and creative research, using relevant and contemporary literature</w:t>
      </w:r>
    </w:p>
    <w:p w:rsidR="004E2E81" w:rsidRDefault="000B55E7">
      <w:pPr>
        <w:pStyle w:val="ListParagraph"/>
        <w:numPr>
          <w:ilvl w:val="0"/>
          <w:numId w:val="32"/>
        </w:numPr>
        <w:tabs>
          <w:tab w:val="left" w:pos="204"/>
          <w:tab w:val="num" w:pos="1440"/>
        </w:tabs>
        <w:spacing w:line="255" w:lineRule="exact"/>
        <w:ind w:left="1440" w:hanging="360"/>
      </w:pPr>
      <w:r>
        <w:t>Outstanding comprehension  displayed, with some evidence of misconceptions/errors</w:t>
      </w:r>
    </w:p>
    <w:p w:rsidR="004E2E81" w:rsidRDefault="000B55E7">
      <w:pPr>
        <w:pStyle w:val="ListParagraph"/>
        <w:numPr>
          <w:ilvl w:val="0"/>
          <w:numId w:val="33"/>
        </w:numPr>
        <w:tabs>
          <w:tab w:val="left" w:pos="748"/>
          <w:tab w:val="num" w:pos="1440"/>
        </w:tabs>
        <w:spacing w:line="255" w:lineRule="exact"/>
        <w:ind w:left="1440" w:hanging="360"/>
        <w:rPr>
          <w:rFonts w:ascii="Arial Bold" w:eastAsia="Arial Bold" w:hAnsi="Arial Bold" w:cs="Arial Bold"/>
        </w:rPr>
      </w:pPr>
      <w:r>
        <w:t xml:space="preserve">Outstanding analysis, though lacking some relevant insights  </w:t>
      </w:r>
    </w:p>
    <w:p w:rsidR="004E2E81" w:rsidRDefault="000B55E7">
      <w:pPr>
        <w:pStyle w:val="ListParagraph"/>
        <w:numPr>
          <w:ilvl w:val="0"/>
          <w:numId w:val="34"/>
        </w:numPr>
        <w:tabs>
          <w:tab w:val="left" w:pos="748"/>
          <w:tab w:val="num" w:pos="1440"/>
        </w:tabs>
        <w:spacing w:line="255" w:lineRule="exact"/>
        <w:ind w:left="1440" w:hanging="360"/>
        <w:rPr>
          <w:rFonts w:ascii="Arial Bold" w:eastAsia="Arial Bold" w:hAnsi="Arial Bold" w:cs="Arial Bold"/>
        </w:rPr>
      </w:pPr>
      <w:r>
        <w:lastRenderedPageBreak/>
        <w:t xml:space="preserve">Compelling evidence, supporting </w:t>
      </w:r>
      <w:r>
        <w:t>analysis</w:t>
      </w:r>
    </w:p>
    <w:p w:rsidR="004E2E81" w:rsidRDefault="000B55E7">
      <w:pPr>
        <w:pStyle w:val="ListParagraph"/>
        <w:numPr>
          <w:ilvl w:val="0"/>
          <w:numId w:val="35"/>
        </w:numPr>
        <w:tabs>
          <w:tab w:val="left" w:pos="748"/>
          <w:tab w:val="num" w:pos="1440"/>
        </w:tabs>
        <w:spacing w:line="255" w:lineRule="exact"/>
        <w:ind w:left="1440" w:hanging="360"/>
        <w:rPr>
          <w:rFonts w:ascii="Arial Bold" w:eastAsia="Arial Bold" w:hAnsi="Arial Bold" w:cs="Arial Bold"/>
        </w:rPr>
      </w:pPr>
      <w:r>
        <w:t>An authoritative piece of work, though may lack completeness</w:t>
      </w:r>
    </w:p>
    <w:p w:rsidR="004E2E81" w:rsidRDefault="000B55E7">
      <w:pPr>
        <w:tabs>
          <w:tab w:val="left" w:pos="748"/>
        </w:tabs>
        <w:spacing w:line="255" w:lineRule="exact"/>
        <w:ind w:left="720"/>
        <w:rPr>
          <w:rFonts w:ascii="Arial Bold" w:eastAsia="Arial Bold" w:hAnsi="Arial Bold" w:cs="Arial Bold"/>
          <w:sz w:val="22"/>
          <w:szCs w:val="22"/>
        </w:rPr>
      </w:pPr>
      <w:r>
        <w:rPr>
          <w:rFonts w:ascii="Arial Bold"/>
          <w:sz w:val="22"/>
          <w:szCs w:val="22"/>
        </w:rPr>
        <w:t xml:space="preserve">Mark range 70 </w:t>
      </w:r>
      <w:r>
        <w:rPr>
          <w:sz w:val="22"/>
          <w:szCs w:val="22"/>
        </w:rPr>
        <w:t>–</w:t>
      </w:r>
      <w:r>
        <w:rPr>
          <w:sz w:val="22"/>
          <w:szCs w:val="22"/>
        </w:rPr>
        <w:t xml:space="preserve"> </w:t>
      </w:r>
      <w:r>
        <w:rPr>
          <w:rFonts w:ascii="Arial Bold"/>
          <w:sz w:val="22"/>
          <w:szCs w:val="22"/>
        </w:rPr>
        <w:t>79%</w:t>
      </w:r>
    </w:p>
    <w:p w:rsidR="004E2E81" w:rsidRDefault="000B55E7">
      <w:pPr>
        <w:tabs>
          <w:tab w:val="left" w:pos="748"/>
        </w:tabs>
        <w:spacing w:line="255" w:lineRule="exact"/>
        <w:ind w:left="720"/>
        <w:rPr>
          <w:sz w:val="22"/>
          <w:szCs w:val="22"/>
        </w:rPr>
      </w:pPr>
      <w:r>
        <w:rPr>
          <w:sz w:val="22"/>
          <w:szCs w:val="22"/>
        </w:rPr>
        <w:t>Work in this category should display an excellent understanding of the assessment area, with a clear demonstration of pertinent, critical analysis.  Work presented wi</w:t>
      </w:r>
      <w:r>
        <w:rPr>
          <w:sz w:val="22"/>
          <w:szCs w:val="22"/>
        </w:rPr>
        <w:t xml:space="preserve">ll demonstrate an excellent understanding of appropriate concepts and contemporary, contextual appreciation of literature. </w:t>
      </w:r>
    </w:p>
    <w:p w:rsidR="004E2E81" w:rsidRDefault="004E2E81">
      <w:pPr>
        <w:tabs>
          <w:tab w:val="left" w:pos="748"/>
        </w:tabs>
        <w:spacing w:line="255" w:lineRule="exact"/>
        <w:rPr>
          <w:sz w:val="22"/>
          <w:szCs w:val="22"/>
        </w:rPr>
      </w:pPr>
    </w:p>
    <w:p w:rsidR="004E2E81" w:rsidRDefault="000B55E7">
      <w:pPr>
        <w:tabs>
          <w:tab w:val="left" w:pos="748"/>
        </w:tabs>
        <w:spacing w:line="255" w:lineRule="exact"/>
        <w:rPr>
          <w:i/>
          <w:iCs/>
          <w:sz w:val="22"/>
          <w:szCs w:val="22"/>
        </w:rPr>
      </w:pPr>
      <w:r>
        <w:rPr>
          <w:sz w:val="22"/>
          <w:szCs w:val="22"/>
        </w:rPr>
        <w:t xml:space="preserve"> </w:t>
      </w:r>
      <w:r>
        <w:rPr>
          <w:rFonts w:ascii="Arial Bold" w:eastAsia="Arial Bold" w:hAnsi="Arial Bold" w:cs="Arial Bold"/>
          <w:sz w:val="22"/>
          <w:szCs w:val="22"/>
        </w:rPr>
        <w:tab/>
        <w:t xml:space="preserve">Mark range 60 </w:t>
      </w:r>
      <w:r>
        <w:rPr>
          <w:sz w:val="22"/>
          <w:szCs w:val="22"/>
        </w:rPr>
        <w:t>–</w:t>
      </w:r>
      <w:r>
        <w:rPr>
          <w:sz w:val="22"/>
          <w:szCs w:val="22"/>
        </w:rPr>
        <w:t xml:space="preserve"> </w:t>
      </w:r>
      <w:r>
        <w:rPr>
          <w:rFonts w:ascii="Arial Bold"/>
          <w:sz w:val="22"/>
          <w:szCs w:val="22"/>
        </w:rPr>
        <w:t>69%</w:t>
      </w:r>
    </w:p>
    <w:p w:rsidR="004E2E81" w:rsidRDefault="000B55E7">
      <w:pPr>
        <w:tabs>
          <w:tab w:val="left" w:pos="204"/>
        </w:tabs>
        <w:spacing w:line="255" w:lineRule="exact"/>
        <w:ind w:left="720"/>
        <w:rPr>
          <w:sz w:val="22"/>
          <w:szCs w:val="22"/>
        </w:rPr>
      </w:pPr>
      <w:r>
        <w:rPr>
          <w:sz w:val="22"/>
          <w:szCs w:val="22"/>
        </w:rPr>
        <w:t>Work in this category should display a high level of competence, with clear demonstration of critical analysi</w:t>
      </w:r>
      <w:r>
        <w:rPr>
          <w:sz w:val="22"/>
          <w:szCs w:val="22"/>
        </w:rPr>
        <w:t xml:space="preserve">s relevant to assessment requirement and some contemporary, contextual appreciation of literature.  </w:t>
      </w:r>
    </w:p>
    <w:p w:rsidR="004E2E81" w:rsidRDefault="004E2E81">
      <w:pPr>
        <w:tabs>
          <w:tab w:val="left" w:pos="204"/>
        </w:tabs>
        <w:spacing w:line="255" w:lineRule="exact"/>
        <w:ind w:left="720"/>
        <w:rPr>
          <w:sz w:val="22"/>
          <w:szCs w:val="22"/>
        </w:rPr>
      </w:pPr>
    </w:p>
    <w:p w:rsidR="004E2E81" w:rsidRDefault="000B55E7">
      <w:pPr>
        <w:tabs>
          <w:tab w:val="left" w:pos="204"/>
        </w:tabs>
        <w:rPr>
          <w:i/>
          <w:iCs/>
          <w:sz w:val="22"/>
          <w:szCs w:val="22"/>
        </w:rPr>
      </w:pPr>
      <w:r>
        <w:rPr>
          <w:sz w:val="22"/>
          <w:szCs w:val="22"/>
        </w:rPr>
        <w:tab/>
      </w:r>
      <w:r>
        <w:rPr>
          <w:sz w:val="22"/>
          <w:szCs w:val="22"/>
        </w:rPr>
        <w:tab/>
      </w:r>
      <w:r>
        <w:rPr>
          <w:rFonts w:ascii="Arial Bold"/>
          <w:sz w:val="22"/>
          <w:szCs w:val="22"/>
        </w:rPr>
        <w:t>Mark range 50 - 59%</w:t>
      </w:r>
    </w:p>
    <w:p w:rsidR="004E2E81" w:rsidRDefault="000B55E7">
      <w:pPr>
        <w:tabs>
          <w:tab w:val="left" w:pos="204"/>
        </w:tabs>
        <w:spacing w:line="255" w:lineRule="exact"/>
        <w:ind w:left="720"/>
        <w:rPr>
          <w:sz w:val="22"/>
          <w:szCs w:val="22"/>
        </w:rPr>
      </w:pPr>
      <w:r>
        <w:rPr>
          <w:sz w:val="22"/>
          <w:szCs w:val="22"/>
        </w:rPr>
        <w:t>Work in this category should display overall competence, however it will be lacking in analytical depth and /or display a limited co</w:t>
      </w:r>
      <w:r>
        <w:rPr>
          <w:sz w:val="22"/>
          <w:szCs w:val="22"/>
        </w:rPr>
        <w:t xml:space="preserve">mprehension of the subject matter so that the work falls short of a B grade. </w:t>
      </w:r>
      <w:proofErr w:type="gramStart"/>
      <w:r>
        <w:rPr>
          <w:sz w:val="22"/>
          <w:szCs w:val="22"/>
        </w:rPr>
        <w:t>A good deal of the relevant content may have been presented by the student</w:t>
      </w:r>
      <w:proofErr w:type="gramEnd"/>
      <w:r>
        <w:rPr>
          <w:sz w:val="22"/>
          <w:szCs w:val="22"/>
        </w:rPr>
        <w:t xml:space="preserve"> but this will be less well articulated and developed than the grade B student. The more difficult concep</w:t>
      </w:r>
      <w:r>
        <w:rPr>
          <w:sz w:val="22"/>
          <w:szCs w:val="22"/>
        </w:rPr>
        <w:t xml:space="preserve">ts </w:t>
      </w:r>
      <w:proofErr w:type="gramStart"/>
      <w:r>
        <w:rPr>
          <w:sz w:val="22"/>
          <w:szCs w:val="22"/>
        </w:rPr>
        <w:t>will be omitted or dealt with superficially</w:t>
      </w:r>
      <w:proofErr w:type="gramEnd"/>
      <w:r>
        <w:rPr>
          <w:sz w:val="22"/>
          <w:szCs w:val="22"/>
        </w:rPr>
        <w:t xml:space="preserve">. The application of the principles and theory to the problem/question will be more limited and perhaps dealt with in a more </w:t>
      </w:r>
      <w:r>
        <w:rPr>
          <w:sz w:val="22"/>
          <w:szCs w:val="22"/>
        </w:rPr>
        <w:t>“</w:t>
      </w:r>
      <w:r>
        <w:rPr>
          <w:sz w:val="22"/>
          <w:szCs w:val="22"/>
        </w:rPr>
        <w:t>re-</w:t>
      </w:r>
      <w:proofErr w:type="spellStart"/>
      <w:r>
        <w:rPr>
          <w:sz w:val="22"/>
          <w:szCs w:val="22"/>
        </w:rPr>
        <w:t>gurgitative</w:t>
      </w:r>
      <w:proofErr w:type="spellEnd"/>
      <w:r>
        <w:rPr>
          <w:sz w:val="22"/>
          <w:szCs w:val="22"/>
        </w:rPr>
        <w:t>”</w:t>
      </w:r>
      <w:r>
        <w:rPr>
          <w:sz w:val="22"/>
          <w:szCs w:val="22"/>
        </w:rPr>
        <w:t xml:space="preserve"> manner. The work may contain minor errors; </w:t>
      </w:r>
      <w:proofErr w:type="gramStart"/>
      <w:r>
        <w:rPr>
          <w:sz w:val="22"/>
          <w:szCs w:val="22"/>
        </w:rPr>
        <w:t>however</w:t>
      </w:r>
      <w:proofErr w:type="gramEnd"/>
      <w:r>
        <w:rPr>
          <w:sz w:val="22"/>
          <w:szCs w:val="22"/>
        </w:rPr>
        <w:t xml:space="preserve"> there should be n</w:t>
      </w:r>
      <w:r>
        <w:rPr>
          <w:sz w:val="22"/>
          <w:szCs w:val="22"/>
        </w:rPr>
        <w:t>o major misunderstandings.</w:t>
      </w:r>
    </w:p>
    <w:p w:rsidR="004E2E81" w:rsidRDefault="004E2E81">
      <w:pPr>
        <w:tabs>
          <w:tab w:val="left" w:pos="204"/>
        </w:tabs>
        <w:spacing w:line="255" w:lineRule="exact"/>
        <w:rPr>
          <w:sz w:val="22"/>
          <w:szCs w:val="22"/>
        </w:rPr>
      </w:pPr>
    </w:p>
    <w:p w:rsidR="004E2E81" w:rsidRDefault="000B55E7">
      <w:pPr>
        <w:tabs>
          <w:tab w:val="left" w:pos="204"/>
        </w:tabs>
        <w:rPr>
          <w:rFonts w:ascii="Arial Bold" w:eastAsia="Arial Bold" w:hAnsi="Arial Bold" w:cs="Arial Bold"/>
          <w:sz w:val="22"/>
          <w:szCs w:val="22"/>
        </w:rPr>
      </w:pPr>
      <w:r>
        <w:rPr>
          <w:i/>
          <w:iCs/>
          <w:sz w:val="22"/>
          <w:szCs w:val="22"/>
        </w:rPr>
        <w:tab/>
      </w:r>
      <w:r>
        <w:rPr>
          <w:i/>
          <w:iCs/>
          <w:sz w:val="22"/>
          <w:szCs w:val="22"/>
        </w:rPr>
        <w:tab/>
      </w:r>
      <w:r>
        <w:rPr>
          <w:rFonts w:ascii="Arial Bold"/>
          <w:sz w:val="22"/>
          <w:szCs w:val="22"/>
        </w:rPr>
        <w:t xml:space="preserve">Mark range 40 </w:t>
      </w:r>
      <w:r>
        <w:rPr>
          <w:sz w:val="22"/>
          <w:szCs w:val="22"/>
        </w:rPr>
        <w:t>–</w:t>
      </w:r>
      <w:r>
        <w:rPr>
          <w:sz w:val="22"/>
          <w:szCs w:val="22"/>
        </w:rPr>
        <w:t xml:space="preserve"> </w:t>
      </w:r>
      <w:r>
        <w:rPr>
          <w:rFonts w:ascii="Arial Bold"/>
          <w:sz w:val="22"/>
          <w:szCs w:val="22"/>
        </w:rPr>
        <w:t>49%</w:t>
      </w:r>
    </w:p>
    <w:p w:rsidR="004E2E81" w:rsidRDefault="000B55E7">
      <w:pPr>
        <w:tabs>
          <w:tab w:val="left" w:pos="204"/>
        </w:tabs>
        <w:spacing w:line="255" w:lineRule="exact"/>
        <w:ind w:left="720"/>
        <w:rPr>
          <w:sz w:val="22"/>
          <w:szCs w:val="22"/>
        </w:rPr>
      </w:pPr>
      <w:r>
        <w:rPr>
          <w:sz w:val="22"/>
          <w:szCs w:val="22"/>
        </w:rPr>
        <w:t xml:space="preserve">Work will fall into this category if it contains relevant material in relation to the issues raised by the problem/question, including the central issue. The answer </w:t>
      </w:r>
      <w:proofErr w:type="gramStart"/>
      <w:r>
        <w:rPr>
          <w:sz w:val="22"/>
          <w:szCs w:val="22"/>
        </w:rPr>
        <w:t>will be presented</w:t>
      </w:r>
      <w:proofErr w:type="gramEnd"/>
      <w:r>
        <w:rPr>
          <w:sz w:val="22"/>
          <w:szCs w:val="22"/>
        </w:rPr>
        <w:t xml:space="preserve"> in a coherent and </w:t>
      </w:r>
      <w:r>
        <w:rPr>
          <w:sz w:val="22"/>
          <w:szCs w:val="22"/>
        </w:rPr>
        <w:t>largely correct manner, although the analytical aspects and comprehension will be of a limited nature. Use of principles, theory and evidence may be poor and the overall coverage of the subject matter will be of a limited nature.</w:t>
      </w:r>
    </w:p>
    <w:p w:rsidR="004E2E81" w:rsidRDefault="004E2E81">
      <w:pPr>
        <w:tabs>
          <w:tab w:val="left" w:pos="204"/>
        </w:tabs>
        <w:spacing w:line="255" w:lineRule="exact"/>
        <w:rPr>
          <w:sz w:val="22"/>
          <w:szCs w:val="22"/>
        </w:rPr>
      </w:pPr>
    </w:p>
    <w:p w:rsidR="004E2E81" w:rsidRDefault="000B55E7">
      <w:pPr>
        <w:tabs>
          <w:tab w:val="left" w:pos="204"/>
        </w:tabs>
        <w:rPr>
          <w:rFonts w:ascii="Arial Bold" w:eastAsia="Arial Bold" w:hAnsi="Arial Bold" w:cs="Arial Bold"/>
          <w:sz w:val="22"/>
          <w:szCs w:val="22"/>
        </w:rPr>
      </w:pPr>
      <w:r>
        <w:rPr>
          <w:i/>
          <w:iCs/>
          <w:sz w:val="22"/>
          <w:szCs w:val="22"/>
        </w:rPr>
        <w:tab/>
      </w:r>
      <w:r>
        <w:rPr>
          <w:i/>
          <w:iCs/>
          <w:sz w:val="22"/>
          <w:szCs w:val="22"/>
        </w:rPr>
        <w:tab/>
      </w:r>
      <w:r>
        <w:rPr>
          <w:rFonts w:ascii="Arial Bold"/>
          <w:sz w:val="22"/>
          <w:szCs w:val="22"/>
        </w:rPr>
        <w:t xml:space="preserve">Mark range 30 </w:t>
      </w:r>
      <w:r>
        <w:rPr>
          <w:sz w:val="22"/>
          <w:szCs w:val="22"/>
        </w:rPr>
        <w:t>–</w:t>
      </w:r>
      <w:r>
        <w:rPr>
          <w:sz w:val="22"/>
          <w:szCs w:val="22"/>
        </w:rPr>
        <w:t xml:space="preserve"> </w:t>
      </w:r>
      <w:r>
        <w:rPr>
          <w:rFonts w:ascii="Arial Bold"/>
          <w:sz w:val="22"/>
          <w:szCs w:val="22"/>
        </w:rPr>
        <w:t>39%</w:t>
      </w:r>
    </w:p>
    <w:p w:rsidR="004E2E81" w:rsidRDefault="000B55E7">
      <w:pPr>
        <w:tabs>
          <w:tab w:val="left" w:pos="204"/>
        </w:tabs>
        <w:spacing w:line="255" w:lineRule="exact"/>
        <w:ind w:left="720"/>
        <w:rPr>
          <w:sz w:val="22"/>
          <w:szCs w:val="22"/>
        </w:rPr>
      </w:pPr>
      <w:r>
        <w:rPr>
          <w:sz w:val="22"/>
          <w:szCs w:val="22"/>
        </w:rPr>
        <w:t>Wor</w:t>
      </w:r>
      <w:r>
        <w:rPr>
          <w:sz w:val="22"/>
          <w:szCs w:val="22"/>
        </w:rPr>
        <w:t xml:space="preserve">k in this category has elements that are correct: </w:t>
      </w:r>
      <w:proofErr w:type="gramStart"/>
      <w:r>
        <w:rPr>
          <w:sz w:val="22"/>
          <w:szCs w:val="22"/>
        </w:rPr>
        <w:t>however</w:t>
      </w:r>
      <w:proofErr w:type="gramEnd"/>
      <w:r>
        <w:rPr>
          <w:sz w:val="22"/>
          <w:szCs w:val="22"/>
        </w:rPr>
        <w:t xml:space="preserve"> the work displays a number of major misconceptions that call into question the student</w:t>
      </w:r>
      <w:r>
        <w:rPr>
          <w:sz w:val="22"/>
          <w:szCs w:val="22"/>
        </w:rPr>
        <w:t>’</w:t>
      </w:r>
      <w:r>
        <w:rPr>
          <w:sz w:val="22"/>
          <w:szCs w:val="22"/>
        </w:rPr>
        <w:t xml:space="preserve">s comprehension of the material. The analytical contents may be very weak or even non-existent. Application of </w:t>
      </w:r>
      <w:r>
        <w:rPr>
          <w:sz w:val="22"/>
          <w:szCs w:val="22"/>
        </w:rPr>
        <w:t>principles, theory and evidence to the problem may be weak. Overall coverage may be poor. Reference to sources or authorities may be weak or inappropriate. Structure may be weak.</w:t>
      </w:r>
    </w:p>
    <w:p w:rsidR="004E2E81" w:rsidRDefault="004E2E81">
      <w:pPr>
        <w:tabs>
          <w:tab w:val="left" w:pos="204"/>
        </w:tabs>
        <w:spacing w:line="255" w:lineRule="exact"/>
        <w:rPr>
          <w:sz w:val="22"/>
          <w:szCs w:val="22"/>
        </w:rPr>
      </w:pPr>
    </w:p>
    <w:p w:rsidR="004E2E81" w:rsidRDefault="000B55E7">
      <w:pPr>
        <w:tabs>
          <w:tab w:val="left" w:pos="204"/>
        </w:tabs>
        <w:spacing w:line="255" w:lineRule="exact"/>
        <w:rPr>
          <w:rFonts w:ascii="Arial Bold" w:eastAsia="Arial Bold" w:hAnsi="Arial Bold" w:cs="Arial Bold"/>
          <w:sz w:val="22"/>
          <w:szCs w:val="22"/>
        </w:rPr>
      </w:pPr>
      <w:r>
        <w:rPr>
          <w:sz w:val="22"/>
          <w:szCs w:val="22"/>
        </w:rPr>
        <w:tab/>
      </w:r>
      <w:r>
        <w:rPr>
          <w:sz w:val="22"/>
          <w:szCs w:val="22"/>
        </w:rPr>
        <w:tab/>
      </w:r>
      <w:r>
        <w:rPr>
          <w:rFonts w:ascii="Arial Bold"/>
          <w:sz w:val="22"/>
          <w:szCs w:val="22"/>
        </w:rPr>
        <w:t xml:space="preserve">Mark range </w:t>
      </w:r>
      <w:r>
        <w:rPr>
          <w:sz w:val="22"/>
          <w:szCs w:val="22"/>
        </w:rPr>
        <w:t>–</w:t>
      </w:r>
      <w:r>
        <w:rPr>
          <w:sz w:val="22"/>
          <w:szCs w:val="22"/>
        </w:rPr>
        <w:t xml:space="preserve"> </w:t>
      </w:r>
      <w:r>
        <w:rPr>
          <w:rFonts w:ascii="Arial Bold"/>
          <w:sz w:val="22"/>
          <w:szCs w:val="22"/>
        </w:rPr>
        <w:t>below 30%</w:t>
      </w:r>
    </w:p>
    <w:p w:rsidR="004E2E81" w:rsidRDefault="000B55E7">
      <w:pPr>
        <w:tabs>
          <w:tab w:val="left" w:pos="204"/>
        </w:tabs>
        <w:spacing w:line="255" w:lineRule="exact"/>
        <w:ind w:left="720"/>
        <w:rPr>
          <w:sz w:val="22"/>
          <w:szCs w:val="22"/>
        </w:rPr>
      </w:pPr>
      <w:r>
        <w:rPr>
          <w:sz w:val="22"/>
          <w:szCs w:val="22"/>
        </w:rPr>
        <w:t>The work is limited and contains fundamental errors</w:t>
      </w:r>
      <w:r>
        <w:rPr>
          <w:sz w:val="22"/>
          <w:szCs w:val="22"/>
        </w:rPr>
        <w:t xml:space="preserve"> that indicate a substantial lack of comprehension by the student. There will be little or no analytical content and the references to authorities and sources will very limited or non-existent. The presentation and structure of the work may be poor. The wo</w:t>
      </w:r>
      <w:r>
        <w:rPr>
          <w:sz w:val="22"/>
          <w:szCs w:val="22"/>
        </w:rPr>
        <w:t xml:space="preserve">rk </w:t>
      </w:r>
      <w:proofErr w:type="gramStart"/>
      <w:r>
        <w:rPr>
          <w:sz w:val="22"/>
          <w:szCs w:val="22"/>
        </w:rPr>
        <w:t>may also be characterized</w:t>
      </w:r>
      <w:proofErr w:type="gramEnd"/>
      <w:r>
        <w:rPr>
          <w:sz w:val="22"/>
          <w:szCs w:val="22"/>
        </w:rPr>
        <w:t xml:space="preserve"> by falling far short of the overall word limit and possibly repetition of material or arguments. Conclusions may be non-existent or limited.</w:t>
      </w:r>
    </w:p>
    <w:p w:rsidR="004E2E81" w:rsidRDefault="004E2E81">
      <w:pPr>
        <w:pStyle w:val="BodyTextIndent"/>
        <w:tabs>
          <w:tab w:val="left" w:pos="204"/>
        </w:tabs>
        <w:sectPr w:rsidR="004E2E81">
          <w:headerReference w:type="default" r:id="rId8"/>
          <w:footerReference w:type="default" r:id="rId9"/>
          <w:pgSz w:w="11900" w:h="16840"/>
          <w:pgMar w:top="1440" w:right="1797" w:bottom="1134" w:left="1797" w:header="567" w:footer="567" w:gutter="0"/>
          <w:cols w:space="720"/>
        </w:sectPr>
      </w:pPr>
    </w:p>
    <w:p w:rsidR="004E2E81" w:rsidRDefault="004E2E81">
      <w:pPr>
        <w:rPr>
          <w:rFonts w:ascii="Arial Bold" w:eastAsia="Arial Bold" w:hAnsi="Arial Bold" w:cs="Arial Bold"/>
          <w:sz w:val="28"/>
          <w:szCs w:val="28"/>
        </w:rPr>
      </w:pPr>
    </w:p>
    <w:tbl>
      <w:tblPr>
        <w:tblW w:w="1555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1701"/>
        <w:gridCol w:w="1701"/>
        <w:gridCol w:w="1843"/>
        <w:gridCol w:w="1842"/>
        <w:gridCol w:w="1842"/>
        <w:gridCol w:w="1560"/>
        <w:gridCol w:w="1559"/>
        <w:gridCol w:w="1560"/>
      </w:tblGrid>
      <w:tr w:rsidR="004E2E81">
        <w:trPr>
          <w:trHeight w:val="3568"/>
        </w:trPr>
        <w:tc>
          <w:tcPr>
            <w:tcW w:w="15559" w:type="dxa"/>
            <w:gridSpan w:val="9"/>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4E2E81" w:rsidRDefault="000B55E7">
            <w:pPr>
              <w:rPr>
                <w:sz w:val="23"/>
                <w:szCs w:val="23"/>
              </w:rPr>
            </w:pPr>
            <w:r>
              <w:rPr>
                <w:sz w:val="23"/>
                <w:szCs w:val="23"/>
              </w:rPr>
              <w:t xml:space="preserve">In 2014 the FRC published a research report </w:t>
            </w:r>
            <w:r>
              <w:rPr>
                <w:sz w:val="23"/>
                <w:szCs w:val="23"/>
              </w:rPr>
              <w:t>‘</w:t>
            </w:r>
            <w:r>
              <w:rPr>
                <w:sz w:val="23"/>
                <w:szCs w:val="23"/>
              </w:rPr>
              <w:t>Improving Confidence in the Value of Audit</w:t>
            </w:r>
            <w:r>
              <w:rPr>
                <w:sz w:val="23"/>
                <w:szCs w:val="23"/>
              </w:rPr>
              <w:t>’</w:t>
            </w:r>
            <w:r>
              <w:rPr>
                <w:sz w:val="23"/>
                <w:szCs w:val="23"/>
              </w:rPr>
              <w:t xml:space="preserve"> which highlighted that:</w:t>
            </w:r>
          </w:p>
          <w:p w:rsidR="004E2E81" w:rsidRDefault="000B55E7">
            <w:pPr>
              <w:rPr>
                <w:sz w:val="23"/>
                <w:szCs w:val="23"/>
              </w:rPr>
            </w:pPr>
            <w:r>
              <w:rPr>
                <w:sz w:val="23"/>
                <w:szCs w:val="23"/>
              </w:rPr>
              <w:t>“</w:t>
            </w:r>
            <w:r>
              <w:rPr>
                <w:sz w:val="23"/>
                <w:szCs w:val="23"/>
              </w:rPr>
              <w:t xml:space="preserve">Concerns vary across different interest groups but are </w:t>
            </w:r>
            <w:proofErr w:type="spellStart"/>
            <w:r>
              <w:rPr>
                <w:sz w:val="23"/>
                <w:szCs w:val="23"/>
              </w:rPr>
              <w:t>focussed</w:t>
            </w:r>
            <w:proofErr w:type="spellEnd"/>
            <w:r>
              <w:rPr>
                <w:sz w:val="23"/>
                <w:szCs w:val="23"/>
              </w:rPr>
              <w:t xml:space="preserve"> around the core issue of independence, which they understand</w:t>
            </w:r>
            <w:r>
              <w:rPr>
                <w:sz w:val="23"/>
                <w:szCs w:val="23"/>
              </w:rPr>
              <w:t xml:space="preserve"> to be vital to effective, quality Auditing.</w:t>
            </w:r>
            <w:r>
              <w:rPr>
                <w:sz w:val="23"/>
                <w:szCs w:val="23"/>
              </w:rPr>
              <w:t>”</w:t>
            </w:r>
          </w:p>
          <w:p w:rsidR="004E2E81" w:rsidRDefault="000B55E7">
            <w:pPr>
              <w:jc w:val="right"/>
              <w:rPr>
                <w:sz w:val="23"/>
                <w:szCs w:val="23"/>
              </w:rPr>
            </w:pPr>
            <w:r>
              <w:rPr>
                <w:sz w:val="23"/>
                <w:szCs w:val="23"/>
              </w:rPr>
              <w:t>(FRC, 2014, p.6)</w:t>
            </w:r>
          </w:p>
          <w:p w:rsidR="004E2E81" w:rsidRDefault="000B55E7">
            <w:pPr>
              <w:rPr>
                <w:rFonts w:ascii="Arial Bold" w:eastAsia="Arial Bold" w:hAnsi="Arial Bold" w:cs="Arial Bold"/>
                <w:sz w:val="23"/>
                <w:szCs w:val="23"/>
                <w:u w:val="single"/>
              </w:rPr>
            </w:pPr>
            <w:r>
              <w:rPr>
                <w:rFonts w:ascii="Arial Bold"/>
                <w:sz w:val="23"/>
                <w:szCs w:val="23"/>
                <w:u w:val="single"/>
              </w:rPr>
              <w:t>Requirement</w:t>
            </w:r>
          </w:p>
          <w:p w:rsidR="004E2E81" w:rsidRDefault="000B55E7">
            <w:pPr>
              <w:rPr>
                <w:sz w:val="23"/>
                <w:szCs w:val="23"/>
              </w:rPr>
            </w:pPr>
            <w:proofErr w:type="gramStart"/>
            <w:r>
              <w:rPr>
                <w:sz w:val="23"/>
                <w:szCs w:val="23"/>
              </w:rPr>
              <w:t xml:space="preserve">Considering the statement above, you are required to submit in essay form: a critical evaluation of  the importance of auditor independence in ensuring that statutory audit is a </w:t>
            </w:r>
            <w:r>
              <w:rPr>
                <w:sz w:val="23"/>
                <w:szCs w:val="23"/>
              </w:rPr>
              <w:t xml:space="preserve">high quality product that meets the needs of stakeholder groups in the UK, including how auditor independence is regulated to enhance audit quality; and, a critical analysis of whether the expectations of stakeholders of auditor independence can be met in </w:t>
            </w:r>
            <w:r>
              <w:rPr>
                <w:sz w:val="23"/>
                <w:szCs w:val="23"/>
              </w:rPr>
              <w:t>the UK, using examples to justify your comments with clear recommendations based on your analysis for improving auditor independence.</w:t>
            </w:r>
            <w:proofErr w:type="gramEnd"/>
          </w:p>
          <w:p w:rsidR="004E2E81" w:rsidRDefault="004E2E81"/>
        </w:tc>
      </w:tr>
      <w:tr w:rsidR="004E2E81">
        <w:trPr>
          <w:trHeight w:val="448"/>
        </w:trPr>
        <w:tc>
          <w:tcPr>
            <w:tcW w:w="1951"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4E2E81" w:rsidRDefault="000B55E7">
            <w:r>
              <w:t>Specific Criteria</w:t>
            </w:r>
          </w:p>
        </w:tc>
        <w:tc>
          <w:tcPr>
            <w:tcW w:w="170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rPr>
                <w:rFonts w:ascii="Arial Bold"/>
              </w:rPr>
              <w:t>0-30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rPr>
                <w:rFonts w:ascii="Arial Bold"/>
              </w:rPr>
              <w:t>30-39</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rPr>
                <w:rFonts w:ascii="Arial Bold"/>
              </w:rPr>
              <w:t>40-49</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rPr>
                <w:rFonts w:ascii="Arial Bold"/>
              </w:rPr>
              <w:t>50-59</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rPr>
                <w:rFonts w:ascii="Arial Bold"/>
              </w:rPr>
              <w:t>60-69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rPr>
                <w:rFonts w:ascii="Arial Bold"/>
              </w:rPr>
              <w:t>70 - 79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rPr>
                <w:rFonts w:ascii="Arial Bold"/>
              </w:rPr>
              <w:t>80 -89</w:t>
            </w: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E2E81" w:rsidRDefault="000B55E7">
            <w:r>
              <w:rPr>
                <w:rFonts w:ascii="Arial Bold"/>
              </w:rPr>
              <w:t>90 - 100</w:t>
            </w:r>
          </w:p>
        </w:tc>
      </w:tr>
      <w:tr w:rsidR="004E2E81">
        <w:trPr>
          <w:trHeight w:val="7488"/>
        </w:trPr>
        <w:tc>
          <w:tcPr>
            <w:tcW w:w="1951"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4E2E81" w:rsidRDefault="000B55E7">
            <w:r>
              <w:t>20%</w:t>
            </w:r>
          </w:p>
          <w:p w:rsidR="004E2E81" w:rsidRDefault="000B55E7">
            <w:proofErr w:type="gramStart"/>
            <w:r>
              <w:t>A clear introduction that (with definitions)</w:t>
            </w:r>
            <w:r>
              <w:t xml:space="preserve"> outlines why auditor independence is important.</w:t>
            </w:r>
            <w:proofErr w:type="gramEnd"/>
          </w:p>
        </w:tc>
        <w:tc>
          <w:tcPr>
            <w:tcW w:w="170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Absence of definitions.</w:t>
            </w:r>
            <w:proofErr w:type="gramEnd"/>
            <w:r>
              <w:t xml:space="preserve"> </w:t>
            </w:r>
            <w:proofErr w:type="gramStart"/>
            <w:r>
              <w:t>No reference to problem.</w:t>
            </w:r>
            <w:proofErr w:type="gramEnd"/>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Lack of definition and consideration of the problem.</w:t>
            </w:r>
            <w:proofErr w:type="gramEnd"/>
            <w:r>
              <w:t xml:space="preserve"> </w:t>
            </w:r>
            <w:proofErr w:type="gramStart"/>
            <w:r>
              <w:t>Misconception of the problem.</w:t>
            </w:r>
            <w:proofErr w:type="gramEnd"/>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Descriptive with no contextual comment on the statement.</w:t>
            </w:r>
            <w:proofErr w:type="gramEnd"/>
          </w:p>
          <w:p w:rsidR="004E2E81" w:rsidRDefault="000B55E7">
            <w:r>
              <w:t xml:space="preserve">Focus on </w:t>
            </w:r>
            <w:r>
              <w:t>definition without considering importance.</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t xml:space="preserve">Clear definitions and understanding of the context of independence i.e. role of audit and the auditor. </w:t>
            </w:r>
            <w:proofErr w:type="gramStart"/>
            <w:r>
              <w:t>Relevant but descriptive content.</w:t>
            </w:r>
            <w:proofErr w:type="gramEnd"/>
            <w:r>
              <w:t xml:space="preserve"> </w:t>
            </w:r>
            <w:proofErr w:type="gramStart"/>
            <w:r>
              <w:t>Reference to both importance and different stakeholders.</w:t>
            </w:r>
            <w:proofErr w:type="gramEnd"/>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As previous section</w:t>
            </w:r>
            <w:r>
              <w:t xml:space="preserve"> but also with improved analysis and awareness of risks of lack of independence.</w:t>
            </w:r>
            <w:proofErr w:type="gramEnd"/>
            <w:r>
              <w:t xml:space="preserve"> </w:t>
            </w:r>
            <w:proofErr w:type="gramStart"/>
            <w:r>
              <w:t>Application beyond description.</w:t>
            </w:r>
            <w:proofErr w:type="gramEnd"/>
            <w:r>
              <w:t xml:space="preserve"> </w:t>
            </w:r>
          </w:p>
          <w:p w:rsidR="004E2E81" w:rsidRDefault="000B55E7">
            <w:proofErr w:type="gramStart"/>
            <w:r>
              <w:t>Reference to both importance and different stakeholders.</w:t>
            </w:r>
            <w:proofErr w:type="gramEnd"/>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As previous section but with excellent, perceptive analysis.</w:t>
            </w:r>
            <w:proofErr w:type="gramEnd"/>
            <w:r>
              <w:t xml:space="preserve"> Introduction presented w</w:t>
            </w:r>
            <w:r>
              <w:t xml:space="preserve">ith completeness and authority. A high level of comprehension is present.  </w:t>
            </w:r>
            <w:proofErr w:type="gramStart"/>
            <w:r>
              <w:t>Reference to both importance and different stakeholders.</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As previous section but also with wider references.</w:t>
            </w:r>
            <w:proofErr w:type="gramEnd"/>
            <w:r>
              <w:t xml:space="preserve"> </w:t>
            </w: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E2E81" w:rsidRDefault="000B55E7">
            <w:proofErr w:type="gramStart"/>
            <w:r>
              <w:t>As previous section but also with wider, insightful references to political.</w:t>
            </w:r>
            <w:proofErr w:type="gramEnd"/>
            <w:r>
              <w:t xml:space="preserve"> An in-depth, clear and informative analysis based on robust/current evidence presented. </w:t>
            </w:r>
          </w:p>
        </w:tc>
      </w:tr>
      <w:tr w:rsidR="004E2E81">
        <w:trPr>
          <w:trHeight w:val="6168"/>
        </w:trPr>
        <w:tc>
          <w:tcPr>
            <w:tcW w:w="1951"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4E2E81" w:rsidRDefault="000B55E7">
            <w:r>
              <w:lastRenderedPageBreak/>
              <w:t>20%</w:t>
            </w:r>
          </w:p>
          <w:p w:rsidR="004E2E81" w:rsidRDefault="000B55E7">
            <w:r>
              <w:t xml:space="preserve">Critical evaluation of how audit independence contributes to audit quality. </w:t>
            </w:r>
          </w:p>
        </w:tc>
        <w:tc>
          <w:tcPr>
            <w:tcW w:w="170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No broad</w:t>
            </w:r>
            <w:r>
              <w:t xml:space="preserve"> over view and no examples.</w:t>
            </w:r>
            <w:proofErr w:type="gramEnd"/>
          </w:p>
          <w:p w:rsidR="004E2E81" w:rsidRDefault="000B55E7">
            <w:proofErr w:type="gramStart"/>
            <w:r>
              <w:t>Irrelevant overview and irrelevant examples.</w:t>
            </w:r>
            <w:proofErr w:type="gramEnd"/>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Broad overviews.</w:t>
            </w:r>
            <w:proofErr w:type="gramEnd"/>
            <w:r>
              <w:t xml:space="preserve"> </w:t>
            </w:r>
            <w:proofErr w:type="gramStart"/>
            <w:r>
              <w:t>Multiple irrelevant examples.</w:t>
            </w:r>
            <w:proofErr w:type="gramEnd"/>
            <w:r>
              <w:t xml:space="preserve"> </w:t>
            </w:r>
            <w:proofErr w:type="gramStart"/>
            <w:r>
              <w:t>Inaccurate description of audit quality.</w:t>
            </w:r>
            <w:proofErr w:type="gramEnd"/>
            <w:r>
              <w:t xml:space="preserve"> No clear understanding of main reasons it contributes. Lack of relevant literature used.</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 xml:space="preserve">Weak </w:t>
            </w:r>
            <w:r>
              <w:t>application of principles, theory and evidence to support evaluation.</w:t>
            </w:r>
            <w:proofErr w:type="gramEnd"/>
          </w:p>
          <w:p w:rsidR="004E2E81" w:rsidRDefault="000B55E7">
            <w:r>
              <w:t>.</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Clear identification of link between independence and audit quality.</w:t>
            </w:r>
            <w:proofErr w:type="gramEnd"/>
            <w:r>
              <w:t xml:space="preserve"> Relevant examples of regulation selected which </w:t>
            </w:r>
            <w:proofErr w:type="gramStart"/>
            <w:r>
              <w:t>is well described</w:t>
            </w:r>
            <w:proofErr w:type="gramEnd"/>
            <w:r>
              <w:t xml:space="preserve"> showing clear understanding. </w:t>
            </w:r>
          </w:p>
          <w:p w:rsidR="004E2E81" w:rsidRDefault="000B55E7">
            <w:proofErr w:type="gramStart"/>
            <w:r>
              <w:t xml:space="preserve">Relevant literature </w:t>
            </w:r>
            <w:r>
              <w:t>to support examples.</w:t>
            </w:r>
            <w:proofErr w:type="gramEnd"/>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As previous section but also with good use of literature to support examples.</w:t>
            </w:r>
            <w:proofErr w:type="gramEnd"/>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As previous section but also with excellent use of literature to support examples.</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As previous section but also with wider references.</w:t>
            </w:r>
            <w:proofErr w:type="gramEnd"/>
            <w:r>
              <w:t xml:space="preserve"> </w:t>
            </w: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E2E81" w:rsidRDefault="000B55E7">
            <w:proofErr w:type="gramStart"/>
            <w:r>
              <w:t>As previous section b</w:t>
            </w:r>
            <w:r>
              <w:t>ut also with wider, insightful critical analysis of the highest order.</w:t>
            </w:r>
            <w:proofErr w:type="gramEnd"/>
            <w:r>
              <w:t xml:space="preserve"> An in-depth, clear and informative analysis based on robust evidence presented.</w:t>
            </w:r>
          </w:p>
        </w:tc>
      </w:tr>
      <w:tr w:rsidR="004E2E81">
        <w:trPr>
          <w:trHeight w:val="448"/>
        </w:trPr>
        <w:tc>
          <w:tcPr>
            <w:tcW w:w="195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t>Specific Criteria</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rPr>
                <w:rFonts w:ascii="Arial Bold"/>
              </w:rPr>
              <w:t>0-30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rPr>
                <w:rFonts w:ascii="Arial Bold"/>
              </w:rPr>
              <w:t>30-39</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rPr>
                <w:rFonts w:ascii="Arial Bold"/>
              </w:rPr>
              <w:t>40-49</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rPr>
                <w:rFonts w:ascii="Arial Bold"/>
              </w:rPr>
              <w:t>50-59</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rPr>
                <w:rFonts w:ascii="Arial Bold"/>
              </w:rPr>
              <w:t>60-69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rPr>
                <w:rFonts w:ascii="Arial Bold"/>
              </w:rPr>
              <w:t>70 - 79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rPr>
                <w:rFonts w:ascii="Arial Bold"/>
              </w:rPr>
              <w:t>80 -89</w:t>
            </w: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E2E81" w:rsidRDefault="000B55E7">
            <w:r>
              <w:rPr>
                <w:rFonts w:ascii="Arial Bold"/>
              </w:rPr>
              <w:t>90 - 100</w:t>
            </w:r>
          </w:p>
        </w:tc>
      </w:tr>
      <w:tr w:rsidR="004E2E81">
        <w:trPr>
          <w:trHeight w:val="13428"/>
        </w:trPr>
        <w:tc>
          <w:tcPr>
            <w:tcW w:w="195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lastRenderedPageBreak/>
              <w:t>40%</w:t>
            </w:r>
          </w:p>
          <w:p w:rsidR="004E2E81" w:rsidRDefault="000B55E7">
            <w:r>
              <w:t xml:space="preserve">A critical analysis of </w:t>
            </w:r>
            <w:r>
              <w:t xml:space="preserve">whether the expectations of stakeholders of auditor independence </w:t>
            </w:r>
            <w:proofErr w:type="gramStart"/>
            <w:r>
              <w:t>can be met</w:t>
            </w:r>
            <w:proofErr w:type="gramEnd"/>
            <w:r>
              <w:t xml:space="preserve"> in the UK, using examples to justify your comments with clear recommendations based on your analysis for improving auditor independence.</w:t>
            </w:r>
          </w:p>
          <w:p w:rsidR="004E2E81" w:rsidRDefault="004E2E81"/>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t>No explanation of how resolved whether his</w:t>
            </w:r>
            <w:r>
              <w:t>torically or in latest elements of regulatory framework.</w:t>
            </w:r>
          </w:p>
          <w:p w:rsidR="004E2E81" w:rsidRDefault="004E2E81"/>
          <w:p w:rsidR="004E2E81" w:rsidRDefault="000B55E7">
            <w:proofErr w:type="gramStart"/>
            <w:r>
              <w:t>No understanding of the problem.</w:t>
            </w:r>
            <w:proofErr w:type="gramEnd"/>
          </w:p>
          <w:p w:rsidR="004E2E81" w:rsidRDefault="004E2E81"/>
          <w:p w:rsidR="004E2E81" w:rsidRDefault="000B55E7">
            <w:proofErr w:type="gramStart"/>
            <w:r>
              <w:t>Lack of reference to the profession.</w:t>
            </w:r>
            <w:proofErr w:type="gramEnd"/>
          </w:p>
          <w:p w:rsidR="004E2E81" w:rsidRDefault="000B55E7">
            <w:proofErr w:type="gramStart"/>
            <w:r>
              <w:t>Major factual errors in analysis.</w:t>
            </w:r>
            <w:proofErr w:type="gramEnd"/>
          </w:p>
          <w:p w:rsidR="004E2E81" w:rsidRDefault="004E2E81"/>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t xml:space="preserve">Little explanation of how resolved whether historically or in latest elements of regulatory </w:t>
            </w:r>
            <w:r>
              <w:t>framework.</w:t>
            </w:r>
          </w:p>
          <w:p w:rsidR="004E2E81" w:rsidRDefault="000B55E7">
            <w:proofErr w:type="gramStart"/>
            <w:r>
              <w:t>Inaccurate and/or incoherent explanations.</w:t>
            </w:r>
            <w:proofErr w:type="gramEnd"/>
          </w:p>
          <w:p w:rsidR="004E2E81" w:rsidRDefault="004E2E81"/>
          <w:p w:rsidR="004E2E81" w:rsidRDefault="000B55E7">
            <w:proofErr w:type="gramStart"/>
            <w:r>
              <w:t>Major factual errors in analysis.</w:t>
            </w:r>
            <w:proofErr w:type="gramEnd"/>
          </w:p>
          <w:p w:rsidR="004E2E81" w:rsidRDefault="004E2E81"/>
          <w:p w:rsidR="004E2E81" w:rsidRDefault="004E2E81"/>
          <w:p w:rsidR="004E2E81" w:rsidRDefault="004E2E81"/>
          <w:p w:rsidR="004E2E81" w:rsidRDefault="004E2E8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t>Superficial description of how resolved whether historically or in latest elements of regulatory framework.</w:t>
            </w:r>
          </w:p>
          <w:p w:rsidR="004E2E81" w:rsidRDefault="004E2E81"/>
          <w:p w:rsidR="004E2E81" w:rsidRDefault="000B55E7">
            <w:r>
              <w:t xml:space="preserve"> Little relevant literature used. </w:t>
            </w:r>
          </w:p>
          <w:p w:rsidR="004E2E81" w:rsidRDefault="000B55E7">
            <w:proofErr w:type="gramStart"/>
            <w:r>
              <w:t>Lack of criticality</w:t>
            </w:r>
            <w:r>
              <w:t>.</w:t>
            </w:r>
            <w:proofErr w:type="gramEnd"/>
          </w:p>
          <w:p w:rsidR="004E2E81" w:rsidRDefault="004E2E81"/>
          <w:p w:rsidR="004E2E81" w:rsidRDefault="004E2E81"/>
          <w:p w:rsidR="004E2E81" w:rsidRDefault="004E2E81"/>
          <w:p w:rsidR="004E2E81" w:rsidRDefault="004E2E81"/>
          <w:p w:rsidR="004E2E81" w:rsidRDefault="004E2E81"/>
          <w:p w:rsidR="004E2E81" w:rsidRDefault="004E2E81"/>
          <w:p w:rsidR="004E2E81" w:rsidRDefault="004E2E81"/>
          <w:p w:rsidR="004E2E81" w:rsidRDefault="004E2E81"/>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Some analysis of strengths and weaknesses in background of how independence addressed historically and/or in latest elements of regulatory framework.</w:t>
            </w:r>
            <w:proofErr w:type="gramEnd"/>
          </w:p>
          <w:p w:rsidR="004E2E81" w:rsidRDefault="000B55E7">
            <w:r>
              <w:t>Relevant literature identified and used to support analysis.</w:t>
            </w:r>
          </w:p>
          <w:p w:rsidR="004E2E81" w:rsidRDefault="004E2E81"/>
          <w:p w:rsidR="004E2E81" w:rsidRDefault="004E2E81"/>
          <w:p w:rsidR="004E2E81" w:rsidRDefault="004E2E81"/>
          <w:p w:rsidR="004E2E81" w:rsidRDefault="000B55E7">
            <w:r>
              <w:t>.</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As for previous section with improved analysis A good overview of broader issues with rationale for selecting examples chosen e.g. current issue with new legislation.</w:t>
            </w:r>
            <w:proofErr w:type="gramEnd"/>
            <w:r>
              <w:t xml:space="preserve"> </w:t>
            </w:r>
          </w:p>
          <w:p w:rsidR="004E2E81" w:rsidRDefault="004E2E81"/>
          <w:p w:rsidR="004E2E81" w:rsidRDefault="000B55E7">
            <w:proofErr w:type="gramStart"/>
            <w:r>
              <w:t>Significant use of relevant literature in forming views.</w:t>
            </w:r>
            <w:proofErr w:type="gramEnd"/>
          </w:p>
          <w:p w:rsidR="004E2E81" w:rsidRDefault="004E2E81"/>
          <w:p w:rsidR="004E2E81" w:rsidRDefault="000B55E7">
            <w:proofErr w:type="gramStart"/>
            <w:r>
              <w:t xml:space="preserve">Consideration of stakeholder </w:t>
            </w:r>
            <w:r>
              <w:t>differences.</w:t>
            </w:r>
            <w:proofErr w:type="gramEnd"/>
          </w:p>
          <w:p w:rsidR="004E2E81" w:rsidRDefault="004E2E81"/>
          <w:p w:rsidR="004E2E81" w:rsidRDefault="004E2E81"/>
          <w:p w:rsidR="004E2E81" w:rsidRDefault="004E2E81"/>
          <w:p w:rsidR="004E2E81" w:rsidRDefault="004E2E81"/>
          <w:p w:rsidR="004E2E81" w:rsidRDefault="004E2E81"/>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As previous section of purpose and process of review project.</w:t>
            </w:r>
            <w:proofErr w:type="gramEnd"/>
            <w:r>
              <w:t xml:space="preserve">  Analysis supported with substantial references clearly demonstrating appreciation of their relevance in developing arguments and views. </w:t>
            </w:r>
            <w:proofErr w:type="gramStart"/>
            <w:r>
              <w:t>Original and incisive thoughts.</w:t>
            </w:r>
            <w:proofErr w:type="gramEnd"/>
          </w:p>
          <w:p w:rsidR="004E2E81" w:rsidRDefault="004E2E81"/>
          <w:p w:rsidR="004E2E81" w:rsidRDefault="000B55E7">
            <w:proofErr w:type="gramStart"/>
            <w:r>
              <w:t>Consid</w:t>
            </w:r>
            <w:r>
              <w:t>eration of stakeholder differences.</w:t>
            </w:r>
            <w:proofErr w:type="gramEnd"/>
          </w:p>
          <w:p w:rsidR="004E2E81" w:rsidRDefault="004E2E81"/>
          <w:p w:rsidR="004E2E81" w:rsidRDefault="000B55E7">
            <w:proofErr w:type="gramStart"/>
            <w:r>
              <w:t>Recommendations for improvement with good clarity on relevance of current provisions.</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As previous section but also with wider references.</w:t>
            </w:r>
            <w:proofErr w:type="gramEnd"/>
          </w:p>
          <w:p w:rsidR="004E2E81" w:rsidRDefault="004E2E81"/>
          <w:p w:rsidR="004E2E81" w:rsidRDefault="004E2E81"/>
          <w:p w:rsidR="004E2E81" w:rsidRDefault="004E2E81"/>
          <w:p w:rsidR="004E2E81" w:rsidRDefault="000B55E7">
            <w:proofErr w:type="gramStart"/>
            <w:r>
              <w:t>Recommendations for improvement with excellent clarity on relevance of current</w:t>
            </w:r>
            <w:r>
              <w:t xml:space="preserve"> provisions.</w:t>
            </w:r>
            <w:proofErr w:type="gramEnd"/>
          </w:p>
          <w:p w:rsidR="004E2E81" w:rsidRDefault="004E2E81"/>
          <w:p w:rsidR="004E2E81" w:rsidRDefault="000B55E7">
            <w:proofErr w:type="gramStart"/>
            <w:r>
              <w:t>Consideration of stakeholder differences.</w:t>
            </w:r>
            <w:proofErr w:type="gramEnd"/>
          </w:p>
          <w:p w:rsidR="004E2E81" w:rsidRDefault="004E2E81"/>
          <w:p w:rsidR="004E2E81" w:rsidRDefault="004E2E81"/>
          <w:p w:rsidR="004E2E81" w:rsidRDefault="004E2E81"/>
          <w:p w:rsidR="004E2E81" w:rsidRDefault="004E2E81"/>
          <w:p w:rsidR="004E2E81" w:rsidRDefault="004E2E81"/>
          <w:p w:rsidR="004E2E81" w:rsidRDefault="004E2E81"/>
          <w:p w:rsidR="004E2E81" w:rsidRDefault="004E2E81"/>
          <w:p w:rsidR="004E2E81" w:rsidRDefault="004E2E81"/>
          <w:p w:rsidR="004E2E81" w:rsidRDefault="004E2E81"/>
          <w:p w:rsidR="004E2E81" w:rsidRDefault="004E2E81"/>
          <w:p w:rsidR="004E2E81" w:rsidRDefault="004E2E81"/>
          <w:p w:rsidR="004E2E81" w:rsidRDefault="004E2E81"/>
          <w:p w:rsidR="004E2E81" w:rsidRDefault="004E2E81"/>
          <w:p w:rsidR="004E2E81" w:rsidRDefault="004E2E81"/>
          <w:p w:rsidR="004E2E81" w:rsidRDefault="004E2E81"/>
          <w:p w:rsidR="004E2E81" w:rsidRDefault="004E2E81"/>
          <w:p w:rsidR="004E2E81" w:rsidRDefault="004E2E81"/>
          <w:p w:rsidR="004E2E81" w:rsidRDefault="004E2E81"/>
          <w:p w:rsidR="004E2E81" w:rsidRDefault="004E2E81"/>
          <w:p w:rsidR="004E2E81" w:rsidRDefault="004E2E81"/>
          <w:p w:rsidR="004E2E81" w:rsidRDefault="004E2E81"/>
          <w:p w:rsidR="004E2E81" w:rsidRDefault="004E2E81"/>
          <w:p w:rsidR="004E2E81" w:rsidRDefault="004E2E81"/>
          <w:p w:rsidR="004E2E81" w:rsidRDefault="004E2E81"/>
          <w:p w:rsidR="004E2E81" w:rsidRDefault="004E2E81"/>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E2E81" w:rsidRDefault="000B55E7">
            <w:proofErr w:type="gramStart"/>
            <w:r>
              <w:t>As previous section but also with wider, insightful critical analysis of the highest order.</w:t>
            </w:r>
            <w:proofErr w:type="gramEnd"/>
            <w:r>
              <w:t xml:space="preserve"> An in-depth, clear and informative analysis based on robust evidence presented.</w:t>
            </w:r>
          </w:p>
        </w:tc>
      </w:tr>
      <w:tr w:rsidR="004E2E81">
        <w:trPr>
          <w:trHeight w:val="448"/>
        </w:trPr>
        <w:tc>
          <w:tcPr>
            <w:tcW w:w="195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t>Specific Criteria</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rPr>
                <w:rFonts w:ascii="Arial Bold"/>
              </w:rPr>
              <w:t>0-30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rPr>
                <w:rFonts w:ascii="Arial Bold"/>
              </w:rPr>
              <w:t>30-39</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rPr>
                <w:rFonts w:ascii="Arial Bold"/>
              </w:rPr>
              <w:t>40-49</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rPr>
                <w:rFonts w:ascii="Arial Bold"/>
              </w:rPr>
              <w:t>50-59</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rPr>
                <w:rFonts w:ascii="Arial Bold"/>
              </w:rPr>
              <w:t>60-69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rPr>
                <w:rFonts w:ascii="Arial Bold"/>
              </w:rPr>
              <w:t>70 - 79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rPr>
                <w:rFonts w:ascii="Arial Bold"/>
              </w:rPr>
              <w:t>80 -89</w:t>
            </w: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E2E81" w:rsidRDefault="000B55E7">
            <w:r>
              <w:rPr>
                <w:rFonts w:ascii="Arial Bold"/>
              </w:rPr>
              <w:t>90 - 100</w:t>
            </w:r>
          </w:p>
        </w:tc>
      </w:tr>
      <w:tr w:rsidR="004E2E81">
        <w:trPr>
          <w:trHeight w:val="3748"/>
        </w:trPr>
        <w:tc>
          <w:tcPr>
            <w:tcW w:w="195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lastRenderedPageBreak/>
              <w:t>10%</w:t>
            </w:r>
          </w:p>
          <w:p w:rsidR="004E2E81" w:rsidRDefault="000B55E7">
            <w:r>
              <w:t>Conclusion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No conclusion.</w:t>
            </w:r>
            <w:proofErr w:type="gramEnd"/>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t xml:space="preserve">Very short conclusion and poorly constructed.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Conclusion weak.</w:t>
            </w:r>
            <w:proofErr w:type="gramEnd"/>
            <w:r>
              <w:t xml:space="preserve"> </w:t>
            </w:r>
            <w:proofErr w:type="gramStart"/>
            <w:r>
              <w:t>Not linked to argument in main body.</w:t>
            </w:r>
            <w:proofErr w:type="gramEnd"/>
            <w:r>
              <w:t xml:space="preserve"> </w:t>
            </w:r>
            <w:proofErr w:type="gramStart"/>
            <w:r>
              <w:t>Poor structure.</w:t>
            </w:r>
            <w:proofErr w:type="gramEnd"/>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 xml:space="preserve">Conclusion based on some evidence in </w:t>
            </w:r>
            <w:r>
              <w:t>main body and authoritative.</w:t>
            </w:r>
            <w:proofErr w:type="gramEnd"/>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 xml:space="preserve">Clear comments that </w:t>
            </w:r>
            <w:proofErr w:type="spellStart"/>
            <w:r>
              <w:t>summarise</w:t>
            </w:r>
            <w:proofErr w:type="spellEnd"/>
            <w:r>
              <w:t xml:space="preserve"> the main body, authorities with critical evaluation.</w:t>
            </w:r>
            <w:proofErr w:type="gramEnd"/>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 xml:space="preserve">Clear comments that </w:t>
            </w:r>
            <w:proofErr w:type="spellStart"/>
            <w:r>
              <w:t>summarise</w:t>
            </w:r>
            <w:proofErr w:type="spellEnd"/>
            <w:r>
              <w:t xml:space="preserve"> the main body, authoritative with high level of critical evaluation.</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t xml:space="preserve">Perceptive comments that </w:t>
            </w:r>
            <w:proofErr w:type="spellStart"/>
            <w:r>
              <w:t>summarise</w:t>
            </w:r>
            <w:proofErr w:type="spellEnd"/>
            <w:r>
              <w:t xml:space="preserve"> the main b</w:t>
            </w:r>
            <w:r>
              <w:t>ody, authoritative with high level of critical evaluation.</w:t>
            </w: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E2E81" w:rsidRDefault="000B55E7">
            <w:proofErr w:type="gramStart"/>
            <w:r>
              <w:t>As previous section but with an outstanding and comprehensive analysis relevant to recommendations.</w:t>
            </w:r>
            <w:proofErr w:type="gramEnd"/>
          </w:p>
        </w:tc>
      </w:tr>
      <w:tr w:rsidR="004E2E81">
        <w:trPr>
          <w:trHeight w:val="2208"/>
        </w:trPr>
        <w:tc>
          <w:tcPr>
            <w:tcW w:w="195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t>10%</w:t>
            </w:r>
          </w:p>
          <w:p w:rsidR="004E2E81" w:rsidRDefault="000B55E7">
            <w:r>
              <w:t>References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No references to relevant authorities and sources.</w:t>
            </w:r>
            <w:proofErr w:type="gramEnd"/>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t xml:space="preserve">Poor range and inadequate </w:t>
            </w:r>
            <w:r>
              <w:t>referencing.</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r>
              <w:t>Either poor range or inadequate referencing.</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Appropriate range and use of references.</w:t>
            </w:r>
            <w:proofErr w:type="gramEnd"/>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Good range and use of references.</w:t>
            </w:r>
            <w:proofErr w:type="gramEnd"/>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Excellent range and use of references.</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E2E81" w:rsidRDefault="000B55E7">
            <w:proofErr w:type="gramStart"/>
            <w:r>
              <w:t>Excellent range and use of references.</w:t>
            </w:r>
            <w:proofErr w:type="gramEnd"/>
            <w:r>
              <w:t xml:space="preserve"> </w:t>
            </w:r>
            <w:proofErr w:type="gramStart"/>
            <w:r>
              <w:t>No referencing errors.</w:t>
            </w:r>
            <w:proofErr w:type="gramEnd"/>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E2E81" w:rsidRDefault="000B55E7">
            <w:proofErr w:type="gramStart"/>
            <w:r>
              <w:t xml:space="preserve">Outstanding range and </w:t>
            </w:r>
            <w:r>
              <w:t>use of references.</w:t>
            </w:r>
            <w:proofErr w:type="gramEnd"/>
            <w:r>
              <w:t xml:space="preserve"> </w:t>
            </w:r>
            <w:proofErr w:type="gramStart"/>
            <w:r>
              <w:t>No referencing errors.</w:t>
            </w:r>
            <w:proofErr w:type="gramEnd"/>
          </w:p>
        </w:tc>
      </w:tr>
    </w:tbl>
    <w:p w:rsidR="004E2E81" w:rsidRDefault="004E2E81"/>
    <w:p w:rsidR="004E2E81" w:rsidRDefault="004E2E81"/>
    <w:p w:rsidR="004E2E81" w:rsidRDefault="004E2E81"/>
    <w:p w:rsidR="004E2E81" w:rsidRDefault="004E2E81">
      <w:pPr>
        <w:sectPr w:rsidR="004E2E81">
          <w:pgSz w:w="11900" w:h="16840"/>
          <w:pgMar w:top="284" w:right="1440" w:bottom="851" w:left="1440" w:header="567" w:footer="567" w:gutter="0"/>
          <w:cols w:space="720"/>
        </w:sectPr>
      </w:pPr>
    </w:p>
    <w:p w:rsidR="004E2E81" w:rsidRDefault="000B55E7">
      <w:pPr>
        <w:rPr>
          <w:sz w:val="23"/>
          <w:szCs w:val="23"/>
        </w:rPr>
      </w:pPr>
      <w:r>
        <w:rPr>
          <w:sz w:val="23"/>
          <w:szCs w:val="23"/>
        </w:rPr>
        <w:lastRenderedPageBreak/>
        <w:t xml:space="preserve">In </w:t>
      </w:r>
      <w:proofErr w:type="gramStart"/>
      <w:r>
        <w:rPr>
          <w:sz w:val="23"/>
          <w:szCs w:val="23"/>
        </w:rPr>
        <w:t>2014</w:t>
      </w:r>
      <w:proofErr w:type="gramEnd"/>
      <w:r>
        <w:rPr>
          <w:sz w:val="23"/>
          <w:szCs w:val="23"/>
        </w:rPr>
        <w:t xml:space="preserve"> the FRC published a research report </w:t>
      </w:r>
      <w:r>
        <w:rPr>
          <w:sz w:val="23"/>
          <w:szCs w:val="23"/>
        </w:rPr>
        <w:t>‘</w:t>
      </w:r>
      <w:r>
        <w:rPr>
          <w:sz w:val="23"/>
          <w:szCs w:val="23"/>
        </w:rPr>
        <w:t>Improving Confidence in the Value of Audit</w:t>
      </w:r>
      <w:r>
        <w:rPr>
          <w:sz w:val="23"/>
          <w:szCs w:val="23"/>
        </w:rPr>
        <w:t>’</w:t>
      </w:r>
      <w:r>
        <w:rPr>
          <w:sz w:val="23"/>
          <w:szCs w:val="23"/>
        </w:rPr>
        <w:t xml:space="preserve"> which highlighted that:</w:t>
      </w:r>
    </w:p>
    <w:p w:rsidR="004E2E81" w:rsidRDefault="000B55E7">
      <w:pPr>
        <w:rPr>
          <w:sz w:val="23"/>
          <w:szCs w:val="23"/>
        </w:rPr>
      </w:pPr>
      <w:r>
        <w:rPr>
          <w:sz w:val="23"/>
          <w:szCs w:val="23"/>
        </w:rPr>
        <w:t>“</w:t>
      </w:r>
      <w:r>
        <w:rPr>
          <w:sz w:val="23"/>
          <w:szCs w:val="23"/>
        </w:rPr>
        <w:t xml:space="preserve">Concerns vary across different interest groups but are </w:t>
      </w:r>
      <w:proofErr w:type="spellStart"/>
      <w:r>
        <w:rPr>
          <w:sz w:val="23"/>
          <w:szCs w:val="23"/>
        </w:rPr>
        <w:t>focussed</w:t>
      </w:r>
      <w:proofErr w:type="spellEnd"/>
      <w:r>
        <w:rPr>
          <w:sz w:val="23"/>
          <w:szCs w:val="23"/>
        </w:rPr>
        <w:t xml:space="preserve"> around the core </w:t>
      </w:r>
      <w:r>
        <w:rPr>
          <w:sz w:val="23"/>
          <w:szCs w:val="23"/>
        </w:rPr>
        <w:t>issue of independence, which they understand to be vital to effective, quality Auditing.</w:t>
      </w:r>
      <w:r>
        <w:rPr>
          <w:sz w:val="23"/>
          <w:szCs w:val="23"/>
        </w:rPr>
        <w:t>”</w:t>
      </w:r>
    </w:p>
    <w:p w:rsidR="004E2E81" w:rsidRDefault="000B55E7">
      <w:pPr>
        <w:jc w:val="right"/>
        <w:rPr>
          <w:sz w:val="23"/>
          <w:szCs w:val="23"/>
        </w:rPr>
      </w:pPr>
      <w:r>
        <w:rPr>
          <w:sz w:val="23"/>
          <w:szCs w:val="23"/>
        </w:rPr>
        <w:t>(FRC, 2014, p.6)</w:t>
      </w:r>
    </w:p>
    <w:p w:rsidR="004E2E81" w:rsidRDefault="000B55E7">
      <w:pPr>
        <w:rPr>
          <w:rFonts w:ascii="Arial Bold" w:eastAsia="Arial Bold" w:hAnsi="Arial Bold" w:cs="Arial Bold"/>
          <w:sz w:val="23"/>
          <w:szCs w:val="23"/>
          <w:u w:val="single"/>
        </w:rPr>
      </w:pPr>
      <w:r>
        <w:rPr>
          <w:rFonts w:ascii="Arial Bold"/>
          <w:sz w:val="23"/>
          <w:szCs w:val="23"/>
          <w:u w:val="single"/>
        </w:rPr>
        <w:t>Requirement</w:t>
      </w:r>
    </w:p>
    <w:p w:rsidR="004E2E81" w:rsidRDefault="000B55E7">
      <w:pPr>
        <w:rPr>
          <w:sz w:val="23"/>
          <w:szCs w:val="23"/>
        </w:rPr>
      </w:pPr>
      <w:proofErr w:type="gramStart"/>
      <w:r>
        <w:rPr>
          <w:sz w:val="23"/>
          <w:szCs w:val="23"/>
        </w:rPr>
        <w:t>Considering the statement above, you are required to submit in essay form: a critical evaluation of  the importance of auditor independen</w:t>
      </w:r>
      <w:r>
        <w:rPr>
          <w:sz w:val="23"/>
          <w:szCs w:val="23"/>
        </w:rPr>
        <w:t>ce in ensuring that statutory audit is a high quality product that meets the needs of stakeholder groups in the UK, including how auditor independence is regulated to enhance audit quality; and, a critical analysis of whether the expectations of stakeholde</w:t>
      </w:r>
      <w:r>
        <w:rPr>
          <w:sz w:val="23"/>
          <w:szCs w:val="23"/>
        </w:rPr>
        <w:t>rs of auditor independence can be met in the UK, using examples to justify your comments with clear recommendations based on your analysis for improving auditor independence.</w:t>
      </w:r>
      <w:proofErr w:type="gramEnd"/>
    </w:p>
    <w:p w:rsidR="004E2E81" w:rsidRDefault="004E2E81"/>
    <w:sectPr w:rsidR="004E2E81">
      <w:pgSz w:w="11900" w:h="16840"/>
      <w:pgMar w:top="1440" w:right="1797" w:bottom="1440" w:left="992"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5E7" w:rsidRDefault="000B55E7">
      <w:r>
        <w:separator/>
      </w:r>
    </w:p>
  </w:endnote>
  <w:endnote w:type="continuationSeparator" w:id="0">
    <w:p w:rsidR="000B55E7" w:rsidRDefault="000B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81" w:rsidRDefault="000B55E7">
    <w:pPr>
      <w:pStyle w:val="Footer"/>
      <w:jc w:val="center"/>
    </w:pPr>
    <w:r>
      <w:fldChar w:fldCharType="begin"/>
    </w:r>
    <w:r>
      <w:instrText xml:space="preserve"> PAGE </w:instrText>
    </w:r>
    <w:r>
      <w:fldChar w:fldCharType="separate"/>
    </w:r>
    <w:r w:rsidR="005E45E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5E7" w:rsidRDefault="000B55E7">
      <w:r>
        <w:separator/>
      </w:r>
    </w:p>
  </w:footnote>
  <w:footnote w:type="continuationSeparator" w:id="0">
    <w:p w:rsidR="000B55E7" w:rsidRDefault="000B5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81" w:rsidRDefault="004E2E8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537"/>
    <w:multiLevelType w:val="multilevel"/>
    <w:tmpl w:val="2A22C1CC"/>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25"/>
        </w:tabs>
        <w:ind w:left="1425" w:hanging="345"/>
      </w:pPr>
      <w:rPr>
        <w:position w:val="0"/>
        <w:sz w:val="23"/>
        <w:szCs w:val="23"/>
        <w:rtl w:val="0"/>
      </w:rPr>
    </w:lvl>
    <w:lvl w:ilvl="2">
      <w:start w:val="1"/>
      <w:numFmt w:val="bullet"/>
      <w:lvlText w:val="▪"/>
      <w:lvlJc w:val="left"/>
      <w:pPr>
        <w:tabs>
          <w:tab w:val="num" w:pos="2145"/>
        </w:tabs>
        <w:ind w:left="2145" w:hanging="345"/>
      </w:pPr>
      <w:rPr>
        <w:position w:val="0"/>
        <w:sz w:val="23"/>
        <w:szCs w:val="23"/>
        <w:rtl w:val="0"/>
      </w:rPr>
    </w:lvl>
    <w:lvl w:ilvl="3">
      <w:start w:val="1"/>
      <w:numFmt w:val="bullet"/>
      <w:lvlText w:val="•"/>
      <w:lvlJc w:val="left"/>
      <w:pPr>
        <w:tabs>
          <w:tab w:val="num" w:pos="2865"/>
        </w:tabs>
        <w:ind w:left="2865" w:hanging="345"/>
      </w:pPr>
      <w:rPr>
        <w:position w:val="0"/>
        <w:sz w:val="23"/>
        <w:szCs w:val="23"/>
        <w:rtl w:val="0"/>
      </w:rPr>
    </w:lvl>
    <w:lvl w:ilvl="4">
      <w:start w:val="1"/>
      <w:numFmt w:val="bullet"/>
      <w:lvlText w:val="o"/>
      <w:lvlJc w:val="left"/>
      <w:pPr>
        <w:tabs>
          <w:tab w:val="num" w:pos="3585"/>
        </w:tabs>
        <w:ind w:left="3585" w:hanging="345"/>
      </w:pPr>
      <w:rPr>
        <w:position w:val="0"/>
        <w:sz w:val="23"/>
        <w:szCs w:val="23"/>
        <w:rtl w:val="0"/>
      </w:rPr>
    </w:lvl>
    <w:lvl w:ilvl="5">
      <w:start w:val="1"/>
      <w:numFmt w:val="bullet"/>
      <w:lvlText w:val="▪"/>
      <w:lvlJc w:val="left"/>
      <w:pPr>
        <w:tabs>
          <w:tab w:val="num" w:pos="4305"/>
        </w:tabs>
        <w:ind w:left="4305" w:hanging="345"/>
      </w:pPr>
      <w:rPr>
        <w:position w:val="0"/>
        <w:sz w:val="23"/>
        <w:szCs w:val="23"/>
        <w:rtl w:val="0"/>
      </w:rPr>
    </w:lvl>
    <w:lvl w:ilvl="6">
      <w:start w:val="1"/>
      <w:numFmt w:val="bullet"/>
      <w:lvlText w:val="•"/>
      <w:lvlJc w:val="left"/>
      <w:pPr>
        <w:tabs>
          <w:tab w:val="num" w:pos="5025"/>
        </w:tabs>
        <w:ind w:left="5025" w:hanging="345"/>
      </w:pPr>
      <w:rPr>
        <w:position w:val="0"/>
        <w:sz w:val="23"/>
        <w:szCs w:val="23"/>
        <w:rtl w:val="0"/>
      </w:rPr>
    </w:lvl>
    <w:lvl w:ilvl="7">
      <w:start w:val="1"/>
      <w:numFmt w:val="bullet"/>
      <w:lvlText w:val="o"/>
      <w:lvlJc w:val="left"/>
      <w:pPr>
        <w:tabs>
          <w:tab w:val="num" w:pos="5745"/>
        </w:tabs>
        <w:ind w:left="5745" w:hanging="345"/>
      </w:pPr>
      <w:rPr>
        <w:position w:val="0"/>
        <w:sz w:val="23"/>
        <w:szCs w:val="23"/>
        <w:rtl w:val="0"/>
      </w:rPr>
    </w:lvl>
    <w:lvl w:ilvl="8">
      <w:start w:val="1"/>
      <w:numFmt w:val="bullet"/>
      <w:lvlText w:val="▪"/>
      <w:lvlJc w:val="left"/>
      <w:pPr>
        <w:tabs>
          <w:tab w:val="num" w:pos="6465"/>
        </w:tabs>
        <w:ind w:left="6465" w:hanging="345"/>
      </w:pPr>
      <w:rPr>
        <w:position w:val="0"/>
        <w:sz w:val="23"/>
        <w:szCs w:val="23"/>
        <w:rtl w:val="0"/>
      </w:rPr>
    </w:lvl>
  </w:abstractNum>
  <w:abstractNum w:abstractNumId="1">
    <w:nsid w:val="00DA5645"/>
    <w:multiLevelType w:val="multilevel"/>
    <w:tmpl w:val="E0022C26"/>
    <w:lvl w:ilvl="0">
      <w:numFmt w:val="bullet"/>
      <w:lvlText w:val="•"/>
      <w:lvlJc w:val="left"/>
      <w:pPr>
        <w:tabs>
          <w:tab w:val="num" w:pos="720"/>
        </w:tabs>
        <w:ind w:left="720" w:hanging="360"/>
      </w:pPr>
      <w:rPr>
        <w:rFonts w:ascii="Arial Bold" w:eastAsia="Arial Bold" w:hAnsi="Arial Bold" w:cs="Arial Bold"/>
        <w:position w:val="0"/>
        <w:sz w:val="20"/>
        <w:szCs w:val="20"/>
      </w:rPr>
    </w:lvl>
    <w:lvl w:ilvl="1">
      <w:start w:val="1"/>
      <w:numFmt w:val="bullet"/>
      <w:lvlText w:val="o"/>
      <w:lvlJc w:val="left"/>
      <w:pPr>
        <w:tabs>
          <w:tab w:val="num" w:pos="1410"/>
        </w:tabs>
        <w:ind w:left="1410" w:hanging="330"/>
      </w:pPr>
      <w:rPr>
        <w:rFonts w:ascii="Arial Bold" w:eastAsia="Arial Bold" w:hAnsi="Arial Bold" w:cs="Arial Bold"/>
        <w:position w:val="0"/>
        <w:sz w:val="22"/>
        <w:szCs w:val="22"/>
      </w:rPr>
    </w:lvl>
    <w:lvl w:ilvl="2">
      <w:start w:val="1"/>
      <w:numFmt w:val="bullet"/>
      <w:lvlText w:val="▪"/>
      <w:lvlJc w:val="left"/>
      <w:pPr>
        <w:tabs>
          <w:tab w:val="num" w:pos="2130"/>
        </w:tabs>
        <w:ind w:left="2130" w:hanging="330"/>
      </w:pPr>
      <w:rPr>
        <w:rFonts w:ascii="Arial Bold" w:eastAsia="Arial Bold" w:hAnsi="Arial Bold" w:cs="Arial Bold"/>
        <w:position w:val="0"/>
        <w:sz w:val="22"/>
        <w:szCs w:val="22"/>
      </w:rPr>
    </w:lvl>
    <w:lvl w:ilvl="3">
      <w:start w:val="1"/>
      <w:numFmt w:val="bullet"/>
      <w:lvlText w:val="•"/>
      <w:lvlJc w:val="left"/>
      <w:pPr>
        <w:tabs>
          <w:tab w:val="num" w:pos="2850"/>
        </w:tabs>
        <w:ind w:left="2850" w:hanging="330"/>
      </w:pPr>
      <w:rPr>
        <w:rFonts w:ascii="Arial Bold" w:eastAsia="Arial Bold" w:hAnsi="Arial Bold" w:cs="Arial Bold"/>
        <w:position w:val="0"/>
        <w:sz w:val="22"/>
        <w:szCs w:val="22"/>
      </w:rPr>
    </w:lvl>
    <w:lvl w:ilvl="4">
      <w:start w:val="1"/>
      <w:numFmt w:val="bullet"/>
      <w:lvlText w:val="o"/>
      <w:lvlJc w:val="left"/>
      <w:pPr>
        <w:tabs>
          <w:tab w:val="num" w:pos="3570"/>
        </w:tabs>
        <w:ind w:left="3570" w:hanging="330"/>
      </w:pPr>
      <w:rPr>
        <w:rFonts w:ascii="Arial Bold" w:eastAsia="Arial Bold" w:hAnsi="Arial Bold" w:cs="Arial Bold"/>
        <w:position w:val="0"/>
        <w:sz w:val="22"/>
        <w:szCs w:val="22"/>
      </w:rPr>
    </w:lvl>
    <w:lvl w:ilvl="5">
      <w:start w:val="1"/>
      <w:numFmt w:val="bullet"/>
      <w:lvlText w:val="▪"/>
      <w:lvlJc w:val="left"/>
      <w:pPr>
        <w:tabs>
          <w:tab w:val="num" w:pos="4290"/>
        </w:tabs>
        <w:ind w:left="4290" w:hanging="330"/>
      </w:pPr>
      <w:rPr>
        <w:rFonts w:ascii="Arial Bold" w:eastAsia="Arial Bold" w:hAnsi="Arial Bold" w:cs="Arial Bold"/>
        <w:position w:val="0"/>
        <w:sz w:val="22"/>
        <w:szCs w:val="22"/>
      </w:rPr>
    </w:lvl>
    <w:lvl w:ilvl="6">
      <w:start w:val="1"/>
      <w:numFmt w:val="bullet"/>
      <w:lvlText w:val="•"/>
      <w:lvlJc w:val="left"/>
      <w:pPr>
        <w:tabs>
          <w:tab w:val="num" w:pos="5010"/>
        </w:tabs>
        <w:ind w:left="5010" w:hanging="330"/>
      </w:pPr>
      <w:rPr>
        <w:rFonts w:ascii="Arial Bold" w:eastAsia="Arial Bold" w:hAnsi="Arial Bold" w:cs="Arial Bold"/>
        <w:position w:val="0"/>
        <w:sz w:val="22"/>
        <w:szCs w:val="22"/>
      </w:rPr>
    </w:lvl>
    <w:lvl w:ilvl="7">
      <w:start w:val="1"/>
      <w:numFmt w:val="bullet"/>
      <w:lvlText w:val="o"/>
      <w:lvlJc w:val="left"/>
      <w:pPr>
        <w:tabs>
          <w:tab w:val="num" w:pos="5730"/>
        </w:tabs>
        <w:ind w:left="5730" w:hanging="330"/>
      </w:pPr>
      <w:rPr>
        <w:rFonts w:ascii="Arial Bold" w:eastAsia="Arial Bold" w:hAnsi="Arial Bold" w:cs="Arial Bold"/>
        <w:position w:val="0"/>
        <w:sz w:val="22"/>
        <w:szCs w:val="22"/>
      </w:rPr>
    </w:lvl>
    <w:lvl w:ilvl="8">
      <w:start w:val="1"/>
      <w:numFmt w:val="bullet"/>
      <w:lvlText w:val="▪"/>
      <w:lvlJc w:val="left"/>
      <w:pPr>
        <w:tabs>
          <w:tab w:val="num" w:pos="6450"/>
        </w:tabs>
        <w:ind w:left="6450" w:hanging="330"/>
      </w:pPr>
      <w:rPr>
        <w:rFonts w:ascii="Arial Bold" w:eastAsia="Arial Bold" w:hAnsi="Arial Bold" w:cs="Arial Bold"/>
        <w:position w:val="0"/>
        <w:sz w:val="22"/>
        <w:szCs w:val="22"/>
      </w:rPr>
    </w:lvl>
  </w:abstractNum>
  <w:abstractNum w:abstractNumId="2">
    <w:nsid w:val="01665667"/>
    <w:multiLevelType w:val="multilevel"/>
    <w:tmpl w:val="C6924A8E"/>
    <w:lvl w:ilvl="0">
      <w:start w:val="1"/>
      <w:numFmt w:val="bullet"/>
      <w:lvlText w:val="•"/>
      <w:lvlJc w:val="left"/>
      <w:pPr>
        <w:tabs>
          <w:tab w:val="num" w:pos="720"/>
        </w:tabs>
        <w:ind w:left="720" w:hanging="360"/>
      </w:pPr>
      <w:rPr>
        <w:rFonts w:ascii="Arial Bold" w:eastAsia="Arial Bold" w:hAnsi="Arial Bold" w:cs="Arial Bold"/>
        <w:position w:val="0"/>
        <w:sz w:val="22"/>
        <w:szCs w:val="22"/>
      </w:rPr>
    </w:lvl>
    <w:lvl w:ilvl="1">
      <w:start w:val="1"/>
      <w:numFmt w:val="bullet"/>
      <w:lvlText w:val="o"/>
      <w:lvlJc w:val="left"/>
      <w:pPr>
        <w:tabs>
          <w:tab w:val="num" w:pos="1410"/>
        </w:tabs>
        <w:ind w:left="1410" w:hanging="330"/>
      </w:pPr>
      <w:rPr>
        <w:rFonts w:ascii="Arial Bold" w:eastAsia="Arial Bold" w:hAnsi="Arial Bold" w:cs="Arial Bold"/>
        <w:position w:val="0"/>
        <w:sz w:val="22"/>
        <w:szCs w:val="22"/>
      </w:rPr>
    </w:lvl>
    <w:lvl w:ilvl="2">
      <w:start w:val="1"/>
      <w:numFmt w:val="bullet"/>
      <w:lvlText w:val="▪"/>
      <w:lvlJc w:val="left"/>
      <w:pPr>
        <w:tabs>
          <w:tab w:val="num" w:pos="2130"/>
        </w:tabs>
        <w:ind w:left="2130" w:hanging="330"/>
      </w:pPr>
      <w:rPr>
        <w:rFonts w:ascii="Arial Bold" w:eastAsia="Arial Bold" w:hAnsi="Arial Bold" w:cs="Arial Bold"/>
        <w:position w:val="0"/>
        <w:sz w:val="22"/>
        <w:szCs w:val="22"/>
      </w:rPr>
    </w:lvl>
    <w:lvl w:ilvl="3">
      <w:start w:val="1"/>
      <w:numFmt w:val="bullet"/>
      <w:lvlText w:val="•"/>
      <w:lvlJc w:val="left"/>
      <w:pPr>
        <w:tabs>
          <w:tab w:val="num" w:pos="2850"/>
        </w:tabs>
        <w:ind w:left="2850" w:hanging="330"/>
      </w:pPr>
      <w:rPr>
        <w:rFonts w:ascii="Arial Bold" w:eastAsia="Arial Bold" w:hAnsi="Arial Bold" w:cs="Arial Bold"/>
        <w:position w:val="0"/>
        <w:sz w:val="22"/>
        <w:szCs w:val="22"/>
      </w:rPr>
    </w:lvl>
    <w:lvl w:ilvl="4">
      <w:start w:val="1"/>
      <w:numFmt w:val="bullet"/>
      <w:lvlText w:val="o"/>
      <w:lvlJc w:val="left"/>
      <w:pPr>
        <w:tabs>
          <w:tab w:val="num" w:pos="3570"/>
        </w:tabs>
        <w:ind w:left="3570" w:hanging="330"/>
      </w:pPr>
      <w:rPr>
        <w:rFonts w:ascii="Arial Bold" w:eastAsia="Arial Bold" w:hAnsi="Arial Bold" w:cs="Arial Bold"/>
        <w:position w:val="0"/>
        <w:sz w:val="22"/>
        <w:szCs w:val="22"/>
      </w:rPr>
    </w:lvl>
    <w:lvl w:ilvl="5">
      <w:start w:val="1"/>
      <w:numFmt w:val="bullet"/>
      <w:lvlText w:val="▪"/>
      <w:lvlJc w:val="left"/>
      <w:pPr>
        <w:tabs>
          <w:tab w:val="num" w:pos="4290"/>
        </w:tabs>
        <w:ind w:left="4290" w:hanging="330"/>
      </w:pPr>
      <w:rPr>
        <w:rFonts w:ascii="Arial Bold" w:eastAsia="Arial Bold" w:hAnsi="Arial Bold" w:cs="Arial Bold"/>
        <w:position w:val="0"/>
        <w:sz w:val="22"/>
        <w:szCs w:val="22"/>
      </w:rPr>
    </w:lvl>
    <w:lvl w:ilvl="6">
      <w:start w:val="1"/>
      <w:numFmt w:val="bullet"/>
      <w:lvlText w:val="•"/>
      <w:lvlJc w:val="left"/>
      <w:pPr>
        <w:tabs>
          <w:tab w:val="num" w:pos="5010"/>
        </w:tabs>
        <w:ind w:left="5010" w:hanging="330"/>
      </w:pPr>
      <w:rPr>
        <w:rFonts w:ascii="Arial Bold" w:eastAsia="Arial Bold" w:hAnsi="Arial Bold" w:cs="Arial Bold"/>
        <w:position w:val="0"/>
        <w:sz w:val="22"/>
        <w:szCs w:val="22"/>
      </w:rPr>
    </w:lvl>
    <w:lvl w:ilvl="7">
      <w:start w:val="1"/>
      <w:numFmt w:val="bullet"/>
      <w:lvlText w:val="o"/>
      <w:lvlJc w:val="left"/>
      <w:pPr>
        <w:tabs>
          <w:tab w:val="num" w:pos="5730"/>
        </w:tabs>
        <w:ind w:left="5730" w:hanging="330"/>
      </w:pPr>
      <w:rPr>
        <w:rFonts w:ascii="Arial Bold" w:eastAsia="Arial Bold" w:hAnsi="Arial Bold" w:cs="Arial Bold"/>
        <w:position w:val="0"/>
        <w:sz w:val="22"/>
        <w:szCs w:val="22"/>
      </w:rPr>
    </w:lvl>
    <w:lvl w:ilvl="8">
      <w:start w:val="1"/>
      <w:numFmt w:val="bullet"/>
      <w:lvlText w:val="▪"/>
      <w:lvlJc w:val="left"/>
      <w:pPr>
        <w:tabs>
          <w:tab w:val="num" w:pos="6450"/>
        </w:tabs>
        <w:ind w:left="6450" w:hanging="330"/>
      </w:pPr>
      <w:rPr>
        <w:rFonts w:ascii="Arial Bold" w:eastAsia="Arial Bold" w:hAnsi="Arial Bold" w:cs="Arial Bold"/>
        <w:position w:val="0"/>
        <w:sz w:val="22"/>
        <w:szCs w:val="22"/>
      </w:rPr>
    </w:lvl>
  </w:abstractNum>
  <w:abstractNum w:abstractNumId="3">
    <w:nsid w:val="060A4EB4"/>
    <w:multiLevelType w:val="multilevel"/>
    <w:tmpl w:val="2E06ED08"/>
    <w:lvl w:ilvl="0">
      <w:numFmt w:val="bullet"/>
      <w:lvlText w:val="•"/>
      <w:lvlJc w:val="left"/>
      <w:pPr>
        <w:tabs>
          <w:tab w:val="num" w:pos="720"/>
        </w:tabs>
        <w:ind w:left="720" w:hanging="360"/>
      </w:pPr>
      <w:rPr>
        <w:rFonts w:ascii="Arial Bold" w:eastAsia="Arial Bold" w:hAnsi="Arial Bold" w:cs="Arial Bold"/>
        <w:position w:val="0"/>
        <w:sz w:val="20"/>
        <w:szCs w:val="20"/>
      </w:rPr>
    </w:lvl>
    <w:lvl w:ilvl="1">
      <w:start w:val="1"/>
      <w:numFmt w:val="bullet"/>
      <w:lvlText w:val="o"/>
      <w:lvlJc w:val="left"/>
      <w:pPr>
        <w:tabs>
          <w:tab w:val="num" w:pos="1410"/>
        </w:tabs>
        <w:ind w:left="1410" w:hanging="330"/>
      </w:pPr>
      <w:rPr>
        <w:rFonts w:ascii="Arial Bold" w:eastAsia="Arial Bold" w:hAnsi="Arial Bold" w:cs="Arial Bold"/>
        <w:position w:val="0"/>
        <w:sz w:val="22"/>
        <w:szCs w:val="22"/>
      </w:rPr>
    </w:lvl>
    <w:lvl w:ilvl="2">
      <w:start w:val="1"/>
      <w:numFmt w:val="bullet"/>
      <w:lvlText w:val="▪"/>
      <w:lvlJc w:val="left"/>
      <w:pPr>
        <w:tabs>
          <w:tab w:val="num" w:pos="2130"/>
        </w:tabs>
        <w:ind w:left="2130" w:hanging="330"/>
      </w:pPr>
      <w:rPr>
        <w:rFonts w:ascii="Arial Bold" w:eastAsia="Arial Bold" w:hAnsi="Arial Bold" w:cs="Arial Bold"/>
        <w:position w:val="0"/>
        <w:sz w:val="22"/>
        <w:szCs w:val="22"/>
      </w:rPr>
    </w:lvl>
    <w:lvl w:ilvl="3">
      <w:start w:val="1"/>
      <w:numFmt w:val="bullet"/>
      <w:lvlText w:val="•"/>
      <w:lvlJc w:val="left"/>
      <w:pPr>
        <w:tabs>
          <w:tab w:val="num" w:pos="2850"/>
        </w:tabs>
        <w:ind w:left="2850" w:hanging="330"/>
      </w:pPr>
      <w:rPr>
        <w:rFonts w:ascii="Arial Bold" w:eastAsia="Arial Bold" w:hAnsi="Arial Bold" w:cs="Arial Bold"/>
        <w:position w:val="0"/>
        <w:sz w:val="22"/>
        <w:szCs w:val="22"/>
      </w:rPr>
    </w:lvl>
    <w:lvl w:ilvl="4">
      <w:start w:val="1"/>
      <w:numFmt w:val="bullet"/>
      <w:lvlText w:val="o"/>
      <w:lvlJc w:val="left"/>
      <w:pPr>
        <w:tabs>
          <w:tab w:val="num" w:pos="3570"/>
        </w:tabs>
        <w:ind w:left="3570" w:hanging="330"/>
      </w:pPr>
      <w:rPr>
        <w:rFonts w:ascii="Arial Bold" w:eastAsia="Arial Bold" w:hAnsi="Arial Bold" w:cs="Arial Bold"/>
        <w:position w:val="0"/>
        <w:sz w:val="22"/>
        <w:szCs w:val="22"/>
      </w:rPr>
    </w:lvl>
    <w:lvl w:ilvl="5">
      <w:start w:val="1"/>
      <w:numFmt w:val="bullet"/>
      <w:lvlText w:val="▪"/>
      <w:lvlJc w:val="left"/>
      <w:pPr>
        <w:tabs>
          <w:tab w:val="num" w:pos="4290"/>
        </w:tabs>
        <w:ind w:left="4290" w:hanging="330"/>
      </w:pPr>
      <w:rPr>
        <w:rFonts w:ascii="Arial Bold" w:eastAsia="Arial Bold" w:hAnsi="Arial Bold" w:cs="Arial Bold"/>
        <w:position w:val="0"/>
        <w:sz w:val="22"/>
        <w:szCs w:val="22"/>
      </w:rPr>
    </w:lvl>
    <w:lvl w:ilvl="6">
      <w:start w:val="1"/>
      <w:numFmt w:val="bullet"/>
      <w:lvlText w:val="•"/>
      <w:lvlJc w:val="left"/>
      <w:pPr>
        <w:tabs>
          <w:tab w:val="num" w:pos="5010"/>
        </w:tabs>
        <w:ind w:left="5010" w:hanging="330"/>
      </w:pPr>
      <w:rPr>
        <w:rFonts w:ascii="Arial Bold" w:eastAsia="Arial Bold" w:hAnsi="Arial Bold" w:cs="Arial Bold"/>
        <w:position w:val="0"/>
        <w:sz w:val="22"/>
        <w:szCs w:val="22"/>
      </w:rPr>
    </w:lvl>
    <w:lvl w:ilvl="7">
      <w:start w:val="1"/>
      <w:numFmt w:val="bullet"/>
      <w:lvlText w:val="o"/>
      <w:lvlJc w:val="left"/>
      <w:pPr>
        <w:tabs>
          <w:tab w:val="num" w:pos="5730"/>
        </w:tabs>
        <w:ind w:left="5730" w:hanging="330"/>
      </w:pPr>
      <w:rPr>
        <w:rFonts w:ascii="Arial Bold" w:eastAsia="Arial Bold" w:hAnsi="Arial Bold" w:cs="Arial Bold"/>
        <w:position w:val="0"/>
        <w:sz w:val="22"/>
        <w:szCs w:val="22"/>
      </w:rPr>
    </w:lvl>
    <w:lvl w:ilvl="8">
      <w:start w:val="1"/>
      <w:numFmt w:val="bullet"/>
      <w:lvlText w:val="▪"/>
      <w:lvlJc w:val="left"/>
      <w:pPr>
        <w:tabs>
          <w:tab w:val="num" w:pos="6450"/>
        </w:tabs>
        <w:ind w:left="6450" w:hanging="330"/>
      </w:pPr>
      <w:rPr>
        <w:rFonts w:ascii="Arial Bold" w:eastAsia="Arial Bold" w:hAnsi="Arial Bold" w:cs="Arial Bold"/>
        <w:position w:val="0"/>
        <w:sz w:val="22"/>
        <w:szCs w:val="22"/>
      </w:rPr>
    </w:lvl>
  </w:abstractNum>
  <w:abstractNum w:abstractNumId="4">
    <w:nsid w:val="08222F5A"/>
    <w:multiLevelType w:val="multilevel"/>
    <w:tmpl w:val="98789F3E"/>
    <w:lvl w:ilvl="0">
      <w:numFmt w:val="bullet"/>
      <w:lvlText w:val="•"/>
      <w:lvlJc w:val="left"/>
      <w:rPr>
        <w:rFonts w:ascii="Arial Bold" w:eastAsia="Arial Bold" w:hAnsi="Arial Bold" w:cs="Arial Bold"/>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5">
    <w:nsid w:val="0C7A5E59"/>
    <w:multiLevelType w:val="multilevel"/>
    <w:tmpl w:val="821E2FD2"/>
    <w:lvl w:ilvl="0">
      <w:start w:val="1"/>
      <w:numFmt w:val="decimal"/>
      <w:lvlText w:val="%1."/>
      <w:lvlJc w:val="left"/>
      <w:pPr>
        <w:tabs>
          <w:tab w:val="num" w:pos="472"/>
        </w:tabs>
        <w:ind w:left="472" w:hanging="330"/>
      </w:pPr>
      <w:rPr>
        <w:position w:val="0"/>
        <w:sz w:val="22"/>
        <w:szCs w:val="22"/>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6">
    <w:nsid w:val="0FAF5110"/>
    <w:multiLevelType w:val="multilevel"/>
    <w:tmpl w:val="4E8CCC04"/>
    <w:lvl w:ilvl="0">
      <w:numFmt w:val="bullet"/>
      <w:lvlText w:val="•"/>
      <w:lvlJc w:val="left"/>
      <w:pPr>
        <w:tabs>
          <w:tab w:val="num" w:pos="720"/>
        </w:tabs>
        <w:ind w:left="720" w:hanging="360"/>
      </w:pPr>
      <w:rPr>
        <w:rFonts w:ascii="Arial Bold" w:eastAsia="Arial Bold" w:hAnsi="Arial Bold" w:cs="Arial Bold"/>
        <w:position w:val="0"/>
        <w:sz w:val="20"/>
        <w:szCs w:val="20"/>
      </w:rPr>
    </w:lvl>
    <w:lvl w:ilvl="1">
      <w:start w:val="1"/>
      <w:numFmt w:val="bullet"/>
      <w:lvlText w:val="o"/>
      <w:lvlJc w:val="left"/>
      <w:pPr>
        <w:tabs>
          <w:tab w:val="num" w:pos="1410"/>
        </w:tabs>
        <w:ind w:left="1410" w:hanging="330"/>
      </w:pPr>
      <w:rPr>
        <w:rFonts w:ascii="Arial Bold" w:eastAsia="Arial Bold" w:hAnsi="Arial Bold" w:cs="Arial Bold"/>
        <w:position w:val="0"/>
        <w:sz w:val="22"/>
        <w:szCs w:val="22"/>
      </w:rPr>
    </w:lvl>
    <w:lvl w:ilvl="2">
      <w:start w:val="1"/>
      <w:numFmt w:val="bullet"/>
      <w:lvlText w:val="▪"/>
      <w:lvlJc w:val="left"/>
      <w:pPr>
        <w:tabs>
          <w:tab w:val="num" w:pos="2130"/>
        </w:tabs>
        <w:ind w:left="2130" w:hanging="330"/>
      </w:pPr>
      <w:rPr>
        <w:rFonts w:ascii="Arial Bold" w:eastAsia="Arial Bold" w:hAnsi="Arial Bold" w:cs="Arial Bold"/>
        <w:position w:val="0"/>
        <w:sz w:val="22"/>
        <w:szCs w:val="22"/>
      </w:rPr>
    </w:lvl>
    <w:lvl w:ilvl="3">
      <w:start w:val="1"/>
      <w:numFmt w:val="bullet"/>
      <w:lvlText w:val="•"/>
      <w:lvlJc w:val="left"/>
      <w:pPr>
        <w:tabs>
          <w:tab w:val="num" w:pos="2850"/>
        </w:tabs>
        <w:ind w:left="2850" w:hanging="330"/>
      </w:pPr>
      <w:rPr>
        <w:rFonts w:ascii="Arial Bold" w:eastAsia="Arial Bold" w:hAnsi="Arial Bold" w:cs="Arial Bold"/>
        <w:position w:val="0"/>
        <w:sz w:val="22"/>
        <w:szCs w:val="22"/>
      </w:rPr>
    </w:lvl>
    <w:lvl w:ilvl="4">
      <w:start w:val="1"/>
      <w:numFmt w:val="bullet"/>
      <w:lvlText w:val="o"/>
      <w:lvlJc w:val="left"/>
      <w:pPr>
        <w:tabs>
          <w:tab w:val="num" w:pos="3570"/>
        </w:tabs>
        <w:ind w:left="3570" w:hanging="330"/>
      </w:pPr>
      <w:rPr>
        <w:rFonts w:ascii="Arial Bold" w:eastAsia="Arial Bold" w:hAnsi="Arial Bold" w:cs="Arial Bold"/>
        <w:position w:val="0"/>
        <w:sz w:val="22"/>
        <w:szCs w:val="22"/>
      </w:rPr>
    </w:lvl>
    <w:lvl w:ilvl="5">
      <w:start w:val="1"/>
      <w:numFmt w:val="bullet"/>
      <w:lvlText w:val="▪"/>
      <w:lvlJc w:val="left"/>
      <w:pPr>
        <w:tabs>
          <w:tab w:val="num" w:pos="4290"/>
        </w:tabs>
        <w:ind w:left="4290" w:hanging="330"/>
      </w:pPr>
      <w:rPr>
        <w:rFonts w:ascii="Arial Bold" w:eastAsia="Arial Bold" w:hAnsi="Arial Bold" w:cs="Arial Bold"/>
        <w:position w:val="0"/>
        <w:sz w:val="22"/>
        <w:szCs w:val="22"/>
      </w:rPr>
    </w:lvl>
    <w:lvl w:ilvl="6">
      <w:start w:val="1"/>
      <w:numFmt w:val="bullet"/>
      <w:lvlText w:val="•"/>
      <w:lvlJc w:val="left"/>
      <w:pPr>
        <w:tabs>
          <w:tab w:val="num" w:pos="5010"/>
        </w:tabs>
        <w:ind w:left="5010" w:hanging="330"/>
      </w:pPr>
      <w:rPr>
        <w:rFonts w:ascii="Arial Bold" w:eastAsia="Arial Bold" w:hAnsi="Arial Bold" w:cs="Arial Bold"/>
        <w:position w:val="0"/>
        <w:sz w:val="22"/>
        <w:szCs w:val="22"/>
      </w:rPr>
    </w:lvl>
    <w:lvl w:ilvl="7">
      <w:start w:val="1"/>
      <w:numFmt w:val="bullet"/>
      <w:lvlText w:val="o"/>
      <w:lvlJc w:val="left"/>
      <w:pPr>
        <w:tabs>
          <w:tab w:val="num" w:pos="5730"/>
        </w:tabs>
        <w:ind w:left="5730" w:hanging="330"/>
      </w:pPr>
      <w:rPr>
        <w:rFonts w:ascii="Arial Bold" w:eastAsia="Arial Bold" w:hAnsi="Arial Bold" w:cs="Arial Bold"/>
        <w:position w:val="0"/>
        <w:sz w:val="22"/>
        <w:szCs w:val="22"/>
      </w:rPr>
    </w:lvl>
    <w:lvl w:ilvl="8">
      <w:start w:val="1"/>
      <w:numFmt w:val="bullet"/>
      <w:lvlText w:val="▪"/>
      <w:lvlJc w:val="left"/>
      <w:pPr>
        <w:tabs>
          <w:tab w:val="num" w:pos="6450"/>
        </w:tabs>
        <w:ind w:left="6450" w:hanging="330"/>
      </w:pPr>
      <w:rPr>
        <w:rFonts w:ascii="Arial Bold" w:eastAsia="Arial Bold" w:hAnsi="Arial Bold" w:cs="Arial Bold"/>
        <w:position w:val="0"/>
        <w:sz w:val="22"/>
        <w:szCs w:val="22"/>
      </w:rPr>
    </w:lvl>
  </w:abstractNum>
  <w:abstractNum w:abstractNumId="7">
    <w:nsid w:val="17DF75AA"/>
    <w:multiLevelType w:val="multilevel"/>
    <w:tmpl w:val="912CAF2C"/>
    <w:lvl w:ilvl="0">
      <w:start w:val="1"/>
      <w:numFmt w:val="decimal"/>
      <w:lvlText w:val="%1."/>
      <w:lvlJc w:val="left"/>
      <w:pPr>
        <w:tabs>
          <w:tab w:val="num" w:pos="502"/>
        </w:tabs>
        <w:ind w:left="502" w:hanging="360"/>
      </w:pPr>
      <w:rPr>
        <w:position w:val="0"/>
        <w:sz w:val="22"/>
        <w:szCs w:val="22"/>
        <w:rtl w:val="0"/>
      </w:rPr>
    </w:lvl>
    <w:lvl w:ilvl="1">
      <w:start w:val="1"/>
      <w:numFmt w:val="bullet"/>
      <w:lvlText w:val="•"/>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8">
    <w:nsid w:val="1C0C214B"/>
    <w:multiLevelType w:val="multilevel"/>
    <w:tmpl w:val="D32A893C"/>
    <w:styleLink w:val="List0"/>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25"/>
        </w:tabs>
        <w:ind w:left="1425" w:hanging="345"/>
      </w:pPr>
      <w:rPr>
        <w:position w:val="0"/>
        <w:sz w:val="23"/>
        <w:szCs w:val="23"/>
        <w:rtl w:val="0"/>
      </w:rPr>
    </w:lvl>
    <w:lvl w:ilvl="2">
      <w:start w:val="1"/>
      <w:numFmt w:val="bullet"/>
      <w:lvlText w:val="▪"/>
      <w:lvlJc w:val="left"/>
      <w:pPr>
        <w:tabs>
          <w:tab w:val="num" w:pos="2145"/>
        </w:tabs>
        <w:ind w:left="2145" w:hanging="345"/>
      </w:pPr>
      <w:rPr>
        <w:position w:val="0"/>
        <w:sz w:val="23"/>
        <w:szCs w:val="23"/>
        <w:rtl w:val="0"/>
      </w:rPr>
    </w:lvl>
    <w:lvl w:ilvl="3">
      <w:start w:val="1"/>
      <w:numFmt w:val="bullet"/>
      <w:lvlText w:val="•"/>
      <w:lvlJc w:val="left"/>
      <w:pPr>
        <w:tabs>
          <w:tab w:val="num" w:pos="2865"/>
        </w:tabs>
        <w:ind w:left="2865" w:hanging="345"/>
      </w:pPr>
      <w:rPr>
        <w:position w:val="0"/>
        <w:sz w:val="23"/>
        <w:szCs w:val="23"/>
        <w:rtl w:val="0"/>
      </w:rPr>
    </w:lvl>
    <w:lvl w:ilvl="4">
      <w:start w:val="1"/>
      <w:numFmt w:val="bullet"/>
      <w:lvlText w:val="o"/>
      <w:lvlJc w:val="left"/>
      <w:pPr>
        <w:tabs>
          <w:tab w:val="num" w:pos="3585"/>
        </w:tabs>
        <w:ind w:left="3585" w:hanging="345"/>
      </w:pPr>
      <w:rPr>
        <w:position w:val="0"/>
        <w:sz w:val="23"/>
        <w:szCs w:val="23"/>
        <w:rtl w:val="0"/>
      </w:rPr>
    </w:lvl>
    <w:lvl w:ilvl="5">
      <w:start w:val="1"/>
      <w:numFmt w:val="bullet"/>
      <w:lvlText w:val="▪"/>
      <w:lvlJc w:val="left"/>
      <w:pPr>
        <w:tabs>
          <w:tab w:val="num" w:pos="4305"/>
        </w:tabs>
        <w:ind w:left="4305" w:hanging="345"/>
      </w:pPr>
      <w:rPr>
        <w:position w:val="0"/>
        <w:sz w:val="23"/>
        <w:szCs w:val="23"/>
        <w:rtl w:val="0"/>
      </w:rPr>
    </w:lvl>
    <w:lvl w:ilvl="6">
      <w:start w:val="1"/>
      <w:numFmt w:val="bullet"/>
      <w:lvlText w:val="•"/>
      <w:lvlJc w:val="left"/>
      <w:pPr>
        <w:tabs>
          <w:tab w:val="num" w:pos="5025"/>
        </w:tabs>
        <w:ind w:left="5025" w:hanging="345"/>
      </w:pPr>
      <w:rPr>
        <w:position w:val="0"/>
        <w:sz w:val="23"/>
        <w:szCs w:val="23"/>
        <w:rtl w:val="0"/>
      </w:rPr>
    </w:lvl>
    <w:lvl w:ilvl="7">
      <w:start w:val="1"/>
      <w:numFmt w:val="bullet"/>
      <w:lvlText w:val="o"/>
      <w:lvlJc w:val="left"/>
      <w:pPr>
        <w:tabs>
          <w:tab w:val="num" w:pos="5745"/>
        </w:tabs>
        <w:ind w:left="5745" w:hanging="345"/>
      </w:pPr>
      <w:rPr>
        <w:position w:val="0"/>
        <w:sz w:val="23"/>
        <w:szCs w:val="23"/>
        <w:rtl w:val="0"/>
      </w:rPr>
    </w:lvl>
    <w:lvl w:ilvl="8">
      <w:start w:val="1"/>
      <w:numFmt w:val="bullet"/>
      <w:lvlText w:val="▪"/>
      <w:lvlJc w:val="left"/>
      <w:pPr>
        <w:tabs>
          <w:tab w:val="num" w:pos="6465"/>
        </w:tabs>
        <w:ind w:left="6465" w:hanging="345"/>
      </w:pPr>
      <w:rPr>
        <w:position w:val="0"/>
        <w:sz w:val="23"/>
        <w:szCs w:val="23"/>
        <w:rtl w:val="0"/>
      </w:rPr>
    </w:lvl>
  </w:abstractNum>
  <w:abstractNum w:abstractNumId="9">
    <w:nsid w:val="2012056E"/>
    <w:multiLevelType w:val="multilevel"/>
    <w:tmpl w:val="E392D4F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0">
    <w:nsid w:val="20365C7D"/>
    <w:multiLevelType w:val="multilevel"/>
    <w:tmpl w:val="F2EA9988"/>
    <w:lvl w:ilvl="0">
      <w:numFmt w:val="bullet"/>
      <w:lvlText w:val="•"/>
      <w:lvlJc w:val="left"/>
      <w:pPr>
        <w:tabs>
          <w:tab w:val="num" w:pos="720"/>
        </w:tabs>
        <w:ind w:left="720" w:hanging="360"/>
      </w:pPr>
      <w:rPr>
        <w:rFonts w:ascii="Arial Bold" w:eastAsia="Arial Bold" w:hAnsi="Arial Bold" w:cs="Arial Bold"/>
        <w:position w:val="0"/>
        <w:sz w:val="20"/>
        <w:szCs w:val="20"/>
      </w:rPr>
    </w:lvl>
    <w:lvl w:ilvl="1">
      <w:start w:val="1"/>
      <w:numFmt w:val="bullet"/>
      <w:lvlText w:val="o"/>
      <w:lvlJc w:val="left"/>
      <w:pPr>
        <w:tabs>
          <w:tab w:val="num" w:pos="1410"/>
        </w:tabs>
        <w:ind w:left="1410" w:hanging="330"/>
      </w:pPr>
      <w:rPr>
        <w:rFonts w:ascii="Arial Bold" w:eastAsia="Arial Bold" w:hAnsi="Arial Bold" w:cs="Arial Bold"/>
        <w:position w:val="0"/>
        <w:sz w:val="22"/>
        <w:szCs w:val="22"/>
      </w:rPr>
    </w:lvl>
    <w:lvl w:ilvl="2">
      <w:start w:val="1"/>
      <w:numFmt w:val="bullet"/>
      <w:lvlText w:val="▪"/>
      <w:lvlJc w:val="left"/>
      <w:pPr>
        <w:tabs>
          <w:tab w:val="num" w:pos="2130"/>
        </w:tabs>
        <w:ind w:left="2130" w:hanging="330"/>
      </w:pPr>
      <w:rPr>
        <w:rFonts w:ascii="Arial Bold" w:eastAsia="Arial Bold" w:hAnsi="Arial Bold" w:cs="Arial Bold"/>
        <w:position w:val="0"/>
        <w:sz w:val="22"/>
        <w:szCs w:val="22"/>
      </w:rPr>
    </w:lvl>
    <w:lvl w:ilvl="3">
      <w:start w:val="1"/>
      <w:numFmt w:val="bullet"/>
      <w:lvlText w:val="•"/>
      <w:lvlJc w:val="left"/>
      <w:pPr>
        <w:tabs>
          <w:tab w:val="num" w:pos="2850"/>
        </w:tabs>
        <w:ind w:left="2850" w:hanging="330"/>
      </w:pPr>
      <w:rPr>
        <w:rFonts w:ascii="Arial Bold" w:eastAsia="Arial Bold" w:hAnsi="Arial Bold" w:cs="Arial Bold"/>
        <w:position w:val="0"/>
        <w:sz w:val="22"/>
        <w:szCs w:val="22"/>
      </w:rPr>
    </w:lvl>
    <w:lvl w:ilvl="4">
      <w:start w:val="1"/>
      <w:numFmt w:val="bullet"/>
      <w:lvlText w:val="o"/>
      <w:lvlJc w:val="left"/>
      <w:pPr>
        <w:tabs>
          <w:tab w:val="num" w:pos="3570"/>
        </w:tabs>
        <w:ind w:left="3570" w:hanging="330"/>
      </w:pPr>
      <w:rPr>
        <w:rFonts w:ascii="Arial Bold" w:eastAsia="Arial Bold" w:hAnsi="Arial Bold" w:cs="Arial Bold"/>
        <w:position w:val="0"/>
        <w:sz w:val="22"/>
        <w:szCs w:val="22"/>
      </w:rPr>
    </w:lvl>
    <w:lvl w:ilvl="5">
      <w:start w:val="1"/>
      <w:numFmt w:val="bullet"/>
      <w:lvlText w:val="▪"/>
      <w:lvlJc w:val="left"/>
      <w:pPr>
        <w:tabs>
          <w:tab w:val="num" w:pos="4290"/>
        </w:tabs>
        <w:ind w:left="4290" w:hanging="330"/>
      </w:pPr>
      <w:rPr>
        <w:rFonts w:ascii="Arial Bold" w:eastAsia="Arial Bold" w:hAnsi="Arial Bold" w:cs="Arial Bold"/>
        <w:position w:val="0"/>
        <w:sz w:val="22"/>
        <w:szCs w:val="22"/>
      </w:rPr>
    </w:lvl>
    <w:lvl w:ilvl="6">
      <w:start w:val="1"/>
      <w:numFmt w:val="bullet"/>
      <w:lvlText w:val="•"/>
      <w:lvlJc w:val="left"/>
      <w:pPr>
        <w:tabs>
          <w:tab w:val="num" w:pos="5010"/>
        </w:tabs>
        <w:ind w:left="5010" w:hanging="330"/>
      </w:pPr>
      <w:rPr>
        <w:rFonts w:ascii="Arial Bold" w:eastAsia="Arial Bold" w:hAnsi="Arial Bold" w:cs="Arial Bold"/>
        <w:position w:val="0"/>
        <w:sz w:val="22"/>
        <w:szCs w:val="22"/>
      </w:rPr>
    </w:lvl>
    <w:lvl w:ilvl="7">
      <w:start w:val="1"/>
      <w:numFmt w:val="bullet"/>
      <w:lvlText w:val="o"/>
      <w:lvlJc w:val="left"/>
      <w:pPr>
        <w:tabs>
          <w:tab w:val="num" w:pos="5730"/>
        </w:tabs>
        <w:ind w:left="5730" w:hanging="330"/>
      </w:pPr>
      <w:rPr>
        <w:rFonts w:ascii="Arial Bold" w:eastAsia="Arial Bold" w:hAnsi="Arial Bold" w:cs="Arial Bold"/>
        <w:position w:val="0"/>
        <w:sz w:val="22"/>
        <w:szCs w:val="22"/>
      </w:rPr>
    </w:lvl>
    <w:lvl w:ilvl="8">
      <w:start w:val="1"/>
      <w:numFmt w:val="bullet"/>
      <w:lvlText w:val="▪"/>
      <w:lvlJc w:val="left"/>
      <w:pPr>
        <w:tabs>
          <w:tab w:val="num" w:pos="6450"/>
        </w:tabs>
        <w:ind w:left="6450" w:hanging="330"/>
      </w:pPr>
      <w:rPr>
        <w:rFonts w:ascii="Arial Bold" w:eastAsia="Arial Bold" w:hAnsi="Arial Bold" w:cs="Arial Bold"/>
        <w:position w:val="0"/>
        <w:sz w:val="22"/>
        <w:szCs w:val="22"/>
      </w:rPr>
    </w:lvl>
  </w:abstractNum>
  <w:abstractNum w:abstractNumId="11">
    <w:nsid w:val="2A4C6573"/>
    <w:multiLevelType w:val="multilevel"/>
    <w:tmpl w:val="74ECF41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2">
    <w:nsid w:val="325F3327"/>
    <w:multiLevelType w:val="multilevel"/>
    <w:tmpl w:val="2D2A102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nsid w:val="346D0240"/>
    <w:multiLevelType w:val="multilevel"/>
    <w:tmpl w:val="127A1534"/>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4">
    <w:nsid w:val="37FC767F"/>
    <w:multiLevelType w:val="multilevel"/>
    <w:tmpl w:val="57C8F246"/>
    <w:lvl w:ilvl="0">
      <w:numFmt w:val="bullet"/>
      <w:lvlText w:val="•"/>
      <w:lvlJc w:val="left"/>
      <w:rPr>
        <w:rFonts w:ascii="Arial Bold" w:eastAsia="Arial Bold" w:hAnsi="Arial Bold" w:cs="Arial Bold"/>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5">
    <w:nsid w:val="38623820"/>
    <w:multiLevelType w:val="multilevel"/>
    <w:tmpl w:val="CEA64B5C"/>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6">
    <w:nsid w:val="412F6643"/>
    <w:multiLevelType w:val="multilevel"/>
    <w:tmpl w:val="D248CFDE"/>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7">
    <w:nsid w:val="4EDB7D98"/>
    <w:multiLevelType w:val="multilevel"/>
    <w:tmpl w:val="0C72BF00"/>
    <w:lvl w:ilvl="0">
      <w:numFmt w:val="bullet"/>
      <w:lvlText w:val="•"/>
      <w:lvlJc w:val="left"/>
      <w:pPr>
        <w:tabs>
          <w:tab w:val="num" w:pos="720"/>
        </w:tabs>
        <w:ind w:left="720" w:hanging="360"/>
      </w:pPr>
      <w:rPr>
        <w:rFonts w:ascii="Arial Bold" w:eastAsia="Arial Bold" w:hAnsi="Arial Bold" w:cs="Arial Bold"/>
        <w:position w:val="0"/>
        <w:sz w:val="20"/>
        <w:szCs w:val="20"/>
      </w:rPr>
    </w:lvl>
    <w:lvl w:ilvl="1">
      <w:start w:val="1"/>
      <w:numFmt w:val="bullet"/>
      <w:lvlText w:val="o"/>
      <w:lvlJc w:val="left"/>
      <w:pPr>
        <w:tabs>
          <w:tab w:val="num" w:pos="1410"/>
        </w:tabs>
        <w:ind w:left="1410" w:hanging="330"/>
      </w:pPr>
      <w:rPr>
        <w:rFonts w:ascii="Arial Bold" w:eastAsia="Arial Bold" w:hAnsi="Arial Bold" w:cs="Arial Bold"/>
        <w:position w:val="0"/>
        <w:sz w:val="22"/>
        <w:szCs w:val="22"/>
      </w:rPr>
    </w:lvl>
    <w:lvl w:ilvl="2">
      <w:start w:val="1"/>
      <w:numFmt w:val="bullet"/>
      <w:lvlText w:val="▪"/>
      <w:lvlJc w:val="left"/>
      <w:pPr>
        <w:tabs>
          <w:tab w:val="num" w:pos="2130"/>
        </w:tabs>
        <w:ind w:left="2130" w:hanging="330"/>
      </w:pPr>
      <w:rPr>
        <w:rFonts w:ascii="Arial Bold" w:eastAsia="Arial Bold" w:hAnsi="Arial Bold" w:cs="Arial Bold"/>
        <w:position w:val="0"/>
        <w:sz w:val="22"/>
        <w:szCs w:val="22"/>
      </w:rPr>
    </w:lvl>
    <w:lvl w:ilvl="3">
      <w:start w:val="1"/>
      <w:numFmt w:val="bullet"/>
      <w:lvlText w:val="•"/>
      <w:lvlJc w:val="left"/>
      <w:pPr>
        <w:tabs>
          <w:tab w:val="num" w:pos="2850"/>
        </w:tabs>
        <w:ind w:left="2850" w:hanging="330"/>
      </w:pPr>
      <w:rPr>
        <w:rFonts w:ascii="Arial Bold" w:eastAsia="Arial Bold" w:hAnsi="Arial Bold" w:cs="Arial Bold"/>
        <w:position w:val="0"/>
        <w:sz w:val="22"/>
        <w:szCs w:val="22"/>
      </w:rPr>
    </w:lvl>
    <w:lvl w:ilvl="4">
      <w:start w:val="1"/>
      <w:numFmt w:val="bullet"/>
      <w:lvlText w:val="o"/>
      <w:lvlJc w:val="left"/>
      <w:pPr>
        <w:tabs>
          <w:tab w:val="num" w:pos="3570"/>
        </w:tabs>
        <w:ind w:left="3570" w:hanging="330"/>
      </w:pPr>
      <w:rPr>
        <w:rFonts w:ascii="Arial Bold" w:eastAsia="Arial Bold" w:hAnsi="Arial Bold" w:cs="Arial Bold"/>
        <w:position w:val="0"/>
        <w:sz w:val="22"/>
        <w:szCs w:val="22"/>
      </w:rPr>
    </w:lvl>
    <w:lvl w:ilvl="5">
      <w:start w:val="1"/>
      <w:numFmt w:val="bullet"/>
      <w:lvlText w:val="▪"/>
      <w:lvlJc w:val="left"/>
      <w:pPr>
        <w:tabs>
          <w:tab w:val="num" w:pos="4290"/>
        </w:tabs>
        <w:ind w:left="4290" w:hanging="330"/>
      </w:pPr>
      <w:rPr>
        <w:rFonts w:ascii="Arial Bold" w:eastAsia="Arial Bold" w:hAnsi="Arial Bold" w:cs="Arial Bold"/>
        <w:position w:val="0"/>
        <w:sz w:val="22"/>
        <w:szCs w:val="22"/>
      </w:rPr>
    </w:lvl>
    <w:lvl w:ilvl="6">
      <w:start w:val="1"/>
      <w:numFmt w:val="bullet"/>
      <w:lvlText w:val="•"/>
      <w:lvlJc w:val="left"/>
      <w:pPr>
        <w:tabs>
          <w:tab w:val="num" w:pos="5010"/>
        </w:tabs>
        <w:ind w:left="5010" w:hanging="330"/>
      </w:pPr>
      <w:rPr>
        <w:rFonts w:ascii="Arial Bold" w:eastAsia="Arial Bold" w:hAnsi="Arial Bold" w:cs="Arial Bold"/>
        <w:position w:val="0"/>
        <w:sz w:val="22"/>
        <w:szCs w:val="22"/>
      </w:rPr>
    </w:lvl>
    <w:lvl w:ilvl="7">
      <w:start w:val="1"/>
      <w:numFmt w:val="bullet"/>
      <w:lvlText w:val="o"/>
      <w:lvlJc w:val="left"/>
      <w:pPr>
        <w:tabs>
          <w:tab w:val="num" w:pos="5730"/>
        </w:tabs>
        <w:ind w:left="5730" w:hanging="330"/>
      </w:pPr>
      <w:rPr>
        <w:rFonts w:ascii="Arial Bold" w:eastAsia="Arial Bold" w:hAnsi="Arial Bold" w:cs="Arial Bold"/>
        <w:position w:val="0"/>
        <w:sz w:val="22"/>
        <w:szCs w:val="22"/>
      </w:rPr>
    </w:lvl>
    <w:lvl w:ilvl="8">
      <w:start w:val="1"/>
      <w:numFmt w:val="bullet"/>
      <w:lvlText w:val="▪"/>
      <w:lvlJc w:val="left"/>
      <w:pPr>
        <w:tabs>
          <w:tab w:val="num" w:pos="6450"/>
        </w:tabs>
        <w:ind w:left="6450" w:hanging="330"/>
      </w:pPr>
      <w:rPr>
        <w:rFonts w:ascii="Arial Bold" w:eastAsia="Arial Bold" w:hAnsi="Arial Bold" w:cs="Arial Bold"/>
        <w:position w:val="0"/>
        <w:sz w:val="22"/>
        <w:szCs w:val="22"/>
      </w:rPr>
    </w:lvl>
  </w:abstractNum>
  <w:abstractNum w:abstractNumId="18">
    <w:nsid w:val="4FED0E9D"/>
    <w:multiLevelType w:val="multilevel"/>
    <w:tmpl w:val="B6DA7960"/>
    <w:styleLink w:val="List1"/>
    <w:lvl w:ilvl="0">
      <w:start w:val="1"/>
      <w:numFmt w:val="decimal"/>
      <w:lvlText w:val="%1."/>
      <w:lvlJc w:val="left"/>
      <w:pPr>
        <w:tabs>
          <w:tab w:val="num" w:pos="502"/>
        </w:tabs>
        <w:ind w:left="502" w:hanging="360"/>
      </w:pPr>
      <w:rPr>
        <w:position w:val="0"/>
        <w:sz w:val="22"/>
        <w:szCs w:val="22"/>
        <w:rtl w:val="0"/>
      </w:rPr>
    </w:lvl>
    <w:lvl w:ilvl="1">
      <w:start w:val="1"/>
      <w:numFmt w:val="bullet"/>
      <w:lvlText w:val="•"/>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9">
    <w:nsid w:val="51EA3A1B"/>
    <w:multiLevelType w:val="multilevel"/>
    <w:tmpl w:val="B4720AE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54A63348"/>
    <w:multiLevelType w:val="multilevel"/>
    <w:tmpl w:val="15AE038C"/>
    <w:styleLink w:val="List51"/>
    <w:lvl w:ilvl="0">
      <w:numFmt w:val="bullet"/>
      <w:lvlText w:val="•"/>
      <w:lvlJc w:val="left"/>
      <w:rPr>
        <w:rFonts w:ascii="Arial Bold" w:eastAsia="Arial Bold" w:hAnsi="Arial Bold" w:cs="Arial Bold"/>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1">
    <w:nsid w:val="5AD90B5F"/>
    <w:multiLevelType w:val="multilevel"/>
    <w:tmpl w:val="B67C69F6"/>
    <w:lvl w:ilvl="0">
      <w:start w:val="1"/>
      <w:numFmt w:val="decimal"/>
      <w:lvlText w:val="%1."/>
      <w:lvlJc w:val="left"/>
      <w:rPr>
        <w:position w:val="0"/>
      </w:rPr>
    </w:lvl>
    <w:lvl w:ilvl="1">
      <w:start w:val="1"/>
      <w:numFmt w:val="bullet"/>
      <w:lvlText w:val="•"/>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5DB5203C"/>
    <w:multiLevelType w:val="multilevel"/>
    <w:tmpl w:val="963CEB3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3">
    <w:nsid w:val="5E6807A1"/>
    <w:multiLevelType w:val="multilevel"/>
    <w:tmpl w:val="CD40C5C0"/>
    <w:lvl w:ilvl="0">
      <w:start w:val="1"/>
      <w:numFmt w:val="decimal"/>
      <w:lvlText w:val="%1."/>
      <w:lvlJc w:val="left"/>
      <w:pPr>
        <w:tabs>
          <w:tab w:val="num" w:pos="472"/>
        </w:tabs>
        <w:ind w:left="472" w:hanging="330"/>
      </w:pPr>
      <w:rPr>
        <w:position w:val="0"/>
        <w:sz w:val="22"/>
        <w:szCs w:val="22"/>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4">
    <w:nsid w:val="60612D3E"/>
    <w:multiLevelType w:val="multilevel"/>
    <w:tmpl w:val="9DCE8126"/>
    <w:lvl w:ilvl="0">
      <w:start w:val="1"/>
      <w:numFmt w:val="decimal"/>
      <w:lvlText w:val="%1."/>
      <w:lvlJc w:val="left"/>
      <w:pPr>
        <w:tabs>
          <w:tab w:val="num" w:pos="472"/>
        </w:tabs>
        <w:ind w:left="472" w:hanging="330"/>
      </w:pPr>
      <w:rPr>
        <w:position w:val="0"/>
        <w:sz w:val="22"/>
        <w:szCs w:val="22"/>
        <w:rtl w:val="0"/>
      </w:rPr>
    </w:lvl>
    <w:lvl w:ilvl="1">
      <w:start w:val="1"/>
      <w:numFmt w:val="bullet"/>
      <w:lvlText w:val="•"/>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5">
    <w:nsid w:val="606A09E3"/>
    <w:multiLevelType w:val="multilevel"/>
    <w:tmpl w:val="E638AA0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66895240"/>
    <w:multiLevelType w:val="multilevel"/>
    <w:tmpl w:val="2D0214AC"/>
    <w:styleLink w:val="List41"/>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7">
    <w:nsid w:val="6A7318C6"/>
    <w:multiLevelType w:val="multilevel"/>
    <w:tmpl w:val="40E04F88"/>
    <w:lvl w:ilvl="0">
      <w:start w:val="1"/>
      <w:numFmt w:val="bullet"/>
      <w:lvlText w:val="•"/>
      <w:lvlJc w:val="left"/>
      <w:pPr>
        <w:tabs>
          <w:tab w:val="num" w:pos="720"/>
        </w:tabs>
        <w:ind w:left="720" w:hanging="360"/>
      </w:pPr>
      <w:rPr>
        <w:position w:val="0"/>
        <w:sz w:val="23"/>
        <w:szCs w:val="23"/>
        <w:rtl w:val="0"/>
      </w:rPr>
    </w:lvl>
    <w:lvl w:ilvl="1">
      <w:start w:val="1"/>
      <w:numFmt w:val="bullet"/>
      <w:lvlText w:val="o"/>
      <w:lvlJc w:val="left"/>
      <w:pPr>
        <w:tabs>
          <w:tab w:val="num" w:pos="1425"/>
        </w:tabs>
        <w:ind w:left="1425" w:hanging="345"/>
      </w:pPr>
      <w:rPr>
        <w:position w:val="0"/>
        <w:sz w:val="23"/>
        <w:szCs w:val="23"/>
        <w:rtl w:val="0"/>
      </w:rPr>
    </w:lvl>
    <w:lvl w:ilvl="2">
      <w:start w:val="1"/>
      <w:numFmt w:val="bullet"/>
      <w:lvlText w:val="▪"/>
      <w:lvlJc w:val="left"/>
      <w:pPr>
        <w:tabs>
          <w:tab w:val="num" w:pos="2145"/>
        </w:tabs>
        <w:ind w:left="2145" w:hanging="345"/>
      </w:pPr>
      <w:rPr>
        <w:position w:val="0"/>
        <w:sz w:val="23"/>
        <w:szCs w:val="23"/>
        <w:rtl w:val="0"/>
      </w:rPr>
    </w:lvl>
    <w:lvl w:ilvl="3">
      <w:start w:val="1"/>
      <w:numFmt w:val="bullet"/>
      <w:lvlText w:val="•"/>
      <w:lvlJc w:val="left"/>
      <w:pPr>
        <w:tabs>
          <w:tab w:val="num" w:pos="2865"/>
        </w:tabs>
        <w:ind w:left="2865" w:hanging="345"/>
      </w:pPr>
      <w:rPr>
        <w:position w:val="0"/>
        <w:sz w:val="23"/>
        <w:szCs w:val="23"/>
        <w:rtl w:val="0"/>
      </w:rPr>
    </w:lvl>
    <w:lvl w:ilvl="4">
      <w:start w:val="1"/>
      <w:numFmt w:val="bullet"/>
      <w:lvlText w:val="o"/>
      <w:lvlJc w:val="left"/>
      <w:pPr>
        <w:tabs>
          <w:tab w:val="num" w:pos="3585"/>
        </w:tabs>
        <w:ind w:left="3585" w:hanging="345"/>
      </w:pPr>
      <w:rPr>
        <w:position w:val="0"/>
        <w:sz w:val="23"/>
        <w:szCs w:val="23"/>
        <w:rtl w:val="0"/>
      </w:rPr>
    </w:lvl>
    <w:lvl w:ilvl="5">
      <w:start w:val="1"/>
      <w:numFmt w:val="bullet"/>
      <w:lvlText w:val="▪"/>
      <w:lvlJc w:val="left"/>
      <w:pPr>
        <w:tabs>
          <w:tab w:val="num" w:pos="4305"/>
        </w:tabs>
        <w:ind w:left="4305" w:hanging="345"/>
      </w:pPr>
      <w:rPr>
        <w:position w:val="0"/>
        <w:sz w:val="23"/>
        <w:szCs w:val="23"/>
        <w:rtl w:val="0"/>
      </w:rPr>
    </w:lvl>
    <w:lvl w:ilvl="6">
      <w:start w:val="1"/>
      <w:numFmt w:val="bullet"/>
      <w:lvlText w:val="•"/>
      <w:lvlJc w:val="left"/>
      <w:pPr>
        <w:tabs>
          <w:tab w:val="num" w:pos="5025"/>
        </w:tabs>
        <w:ind w:left="5025" w:hanging="345"/>
      </w:pPr>
      <w:rPr>
        <w:position w:val="0"/>
        <w:sz w:val="23"/>
        <w:szCs w:val="23"/>
        <w:rtl w:val="0"/>
      </w:rPr>
    </w:lvl>
    <w:lvl w:ilvl="7">
      <w:start w:val="1"/>
      <w:numFmt w:val="bullet"/>
      <w:lvlText w:val="o"/>
      <w:lvlJc w:val="left"/>
      <w:pPr>
        <w:tabs>
          <w:tab w:val="num" w:pos="5745"/>
        </w:tabs>
        <w:ind w:left="5745" w:hanging="345"/>
      </w:pPr>
      <w:rPr>
        <w:position w:val="0"/>
        <w:sz w:val="23"/>
        <w:szCs w:val="23"/>
        <w:rtl w:val="0"/>
      </w:rPr>
    </w:lvl>
    <w:lvl w:ilvl="8">
      <w:start w:val="1"/>
      <w:numFmt w:val="bullet"/>
      <w:lvlText w:val="▪"/>
      <w:lvlJc w:val="left"/>
      <w:pPr>
        <w:tabs>
          <w:tab w:val="num" w:pos="6465"/>
        </w:tabs>
        <w:ind w:left="6465" w:hanging="345"/>
      </w:pPr>
      <w:rPr>
        <w:position w:val="0"/>
        <w:sz w:val="23"/>
        <w:szCs w:val="23"/>
        <w:rtl w:val="0"/>
      </w:rPr>
    </w:lvl>
  </w:abstractNum>
  <w:abstractNum w:abstractNumId="28">
    <w:nsid w:val="6F7C376D"/>
    <w:multiLevelType w:val="multilevel"/>
    <w:tmpl w:val="385C90C8"/>
    <w:lvl w:ilvl="0">
      <w:start w:val="1"/>
      <w:numFmt w:val="decimal"/>
      <w:lvlText w:val="%1."/>
      <w:lvlJc w:val="left"/>
      <w:pPr>
        <w:tabs>
          <w:tab w:val="num" w:pos="472"/>
        </w:tabs>
        <w:ind w:left="472" w:hanging="330"/>
      </w:pPr>
      <w:rPr>
        <w:position w:val="0"/>
        <w:sz w:val="22"/>
        <w:szCs w:val="22"/>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9">
    <w:nsid w:val="6FD46CAC"/>
    <w:multiLevelType w:val="multilevel"/>
    <w:tmpl w:val="A58442B4"/>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30">
    <w:nsid w:val="735B31A2"/>
    <w:multiLevelType w:val="multilevel"/>
    <w:tmpl w:val="946425A2"/>
    <w:styleLink w:val="List21"/>
    <w:lvl w:ilvl="0">
      <w:start w:val="1"/>
      <w:numFmt w:val="decimal"/>
      <w:lvlText w:val="%1."/>
      <w:lvlJc w:val="left"/>
      <w:pPr>
        <w:tabs>
          <w:tab w:val="num" w:pos="472"/>
        </w:tabs>
        <w:ind w:left="472" w:hanging="330"/>
      </w:pPr>
      <w:rPr>
        <w:position w:val="0"/>
        <w:sz w:val="22"/>
        <w:szCs w:val="22"/>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1">
    <w:nsid w:val="75964369"/>
    <w:multiLevelType w:val="multilevel"/>
    <w:tmpl w:val="A6F6CD2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32">
    <w:nsid w:val="79D70916"/>
    <w:multiLevelType w:val="multilevel"/>
    <w:tmpl w:val="A936E60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nsid w:val="7AC40A98"/>
    <w:multiLevelType w:val="multilevel"/>
    <w:tmpl w:val="52641C70"/>
    <w:styleLink w:val="List31"/>
    <w:lvl w:ilvl="0">
      <w:numFmt w:val="bullet"/>
      <w:lvlText w:val="•"/>
      <w:lvlJc w:val="left"/>
      <w:pPr>
        <w:tabs>
          <w:tab w:val="num" w:pos="720"/>
        </w:tabs>
        <w:ind w:left="720" w:hanging="360"/>
      </w:pPr>
      <w:rPr>
        <w:rFonts w:ascii="Arial Bold" w:eastAsia="Arial Bold" w:hAnsi="Arial Bold" w:cs="Arial Bold"/>
        <w:position w:val="0"/>
        <w:sz w:val="20"/>
        <w:szCs w:val="20"/>
      </w:rPr>
    </w:lvl>
    <w:lvl w:ilvl="1">
      <w:start w:val="1"/>
      <w:numFmt w:val="bullet"/>
      <w:lvlText w:val="o"/>
      <w:lvlJc w:val="left"/>
      <w:pPr>
        <w:tabs>
          <w:tab w:val="num" w:pos="1410"/>
        </w:tabs>
        <w:ind w:left="1410" w:hanging="330"/>
      </w:pPr>
      <w:rPr>
        <w:rFonts w:ascii="Arial Bold" w:eastAsia="Arial Bold" w:hAnsi="Arial Bold" w:cs="Arial Bold"/>
        <w:position w:val="0"/>
        <w:sz w:val="22"/>
        <w:szCs w:val="22"/>
      </w:rPr>
    </w:lvl>
    <w:lvl w:ilvl="2">
      <w:start w:val="1"/>
      <w:numFmt w:val="bullet"/>
      <w:lvlText w:val="▪"/>
      <w:lvlJc w:val="left"/>
      <w:pPr>
        <w:tabs>
          <w:tab w:val="num" w:pos="2130"/>
        </w:tabs>
        <w:ind w:left="2130" w:hanging="330"/>
      </w:pPr>
      <w:rPr>
        <w:rFonts w:ascii="Arial Bold" w:eastAsia="Arial Bold" w:hAnsi="Arial Bold" w:cs="Arial Bold"/>
        <w:position w:val="0"/>
        <w:sz w:val="22"/>
        <w:szCs w:val="22"/>
      </w:rPr>
    </w:lvl>
    <w:lvl w:ilvl="3">
      <w:start w:val="1"/>
      <w:numFmt w:val="bullet"/>
      <w:lvlText w:val="•"/>
      <w:lvlJc w:val="left"/>
      <w:pPr>
        <w:tabs>
          <w:tab w:val="num" w:pos="2850"/>
        </w:tabs>
        <w:ind w:left="2850" w:hanging="330"/>
      </w:pPr>
      <w:rPr>
        <w:rFonts w:ascii="Arial Bold" w:eastAsia="Arial Bold" w:hAnsi="Arial Bold" w:cs="Arial Bold"/>
        <w:position w:val="0"/>
        <w:sz w:val="22"/>
        <w:szCs w:val="22"/>
      </w:rPr>
    </w:lvl>
    <w:lvl w:ilvl="4">
      <w:start w:val="1"/>
      <w:numFmt w:val="bullet"/>
      <w:lvlText w:val="o"/>
      <w:lvlJc w:val="left"/>
      <w:pPr>
        <w:tabs>
          <w:tab w:val="num" w:pos="3570"/>
        </w:tabs>
        <w:ind w:left="3570" w:hanging="330"/>
      </w:pPr>
      <w:rPr>
        <w:rFonts w:ascii="Arial Bold" w:eastAsia="Arial Bold" w:hAnsi="Arial Bold" w:cs="Arial Bold"/>
        <w:position w:val="0"/>
        <w:sz w:val="22"/>
        <w:szCs w:val="22"/>
      </w:rPr>
    </w:lvl>
    <w:lvl w:ilvl="5">
      <w:start w:val="1"/>
      <w:numFmt w:val="bullet"/>
      <w:lvlText w:val="▪"/>
      <w:lvlJc w:val="left"/>
      <w:pPr>
        <w:tabs>
          <w:tab w:val="num" w:pos="4290"/>
        </w:tabs>
        <w:ind w:left="4290" w:hanging="330"/>
      </w:pPr>
      <w:rPr>
        <w:rFonts w:ascii="Arial Bold" w:eastAsia="Arial Bold" w:hAnsi="Arial Bold" w:cs="Arial Bold"/>
        <w:position w:val="0"/>
        <w:sz w:val="22"/>
        <w:szCs w:val="22"/>
      </w:rPr>
    </w:lvl>
    <w:lvl w:ilvl="6">
      <w:start w:val="1"/>
      <w:numFmt w:val="bullet"/>
      <w:lvlText w:val="•"/>
      <w:lvlJc w:val="left"/>
      <w:pPr>
        <w:tabs>
          <w:tab w:val="num" w:pos="5010"/>
        </w:tabs>
        <w:ind w:left="5010" w:hanging="330"/>
      </w:pPr>
      <w:rPr>
        <w:rFonts w:ascii="Arial Bold" w:eastAsia="Arial Bold" w:hAnsi="Arial Bold" w:cs="Arial Bold"/>
        <w:position w:val="0"/>
        <w:sz w:val="22"/>
        <w:szCs w:val="22"/>
      </w:rPr>
    </w:lvl>
    <w:lvl w:ilvl="7">
      <w:start w:val="1"/>
      <w:numFmt w:val="bullet"/>
      <w:lvlText w:val="o"/>
      <w:lvlJc w:val="left"/>
      <w:pPr>
        <w:tabs>
          <w:tab w:val="num" w:pos="5730"/>
        </w:tabs>
        <w:ind w:left="5730" w:hanging="330"/>
      </w:pPr>
      <w:rPr>
        <w:rFonts w:ascii="Arial Bold" w:eastAsia="Arial Bold" w:hAnsi="Arial Bold" w:cs="Arial Bold"/>
        <w:position w:val="0"/>
        <w:sz w:val="22"/>
        <w:szCs w:val="22"/>
      </w:rPr>
    </w:lvl>
    <w:lvl w:ilvl="8">
      <w:start w:val="1"/>
      <w:numFmt w:val="bullet"/>
      <w:lvlText w:val="▪"/>
      <w:lvlJc w:val="left"/>
      <w:pPr>
        <w:tabs>
          <w:tab w:val="num" w:pos="6450"/>
        </w:tabs>
        <w:ind w:left="6450" w:hanging="330"/>
      </w:pPr>
      <w:rPr>
        <w:rFonts w:ascii="Arial Bold" w:eastAsia="Arial Bold" w:hAnsi="Arial Bold" w:cs="Arial Bold"/>
        <w:position w:val="0"/>
        <w:sz w:val="22"/>
        <w:szCs w:val="22"/>
      </w:rPr>
    </w:lvl>
  </w:abstractNum>
  <w:abstractNum w:abstractNumId="34">
    <w:nsid w:val="7BAB2077"/>
    <w:multiLevelType w:val="multilevel"/>
    <w:tmpl w:val="70EA52E8"/>
    <w:lvl w:ilvl="0">
      <w:numFmt w:val="bullet"/>
      <w:lvlText w:val="•"/>
      <w:lvlJc w:val="left"/>
      <w:pPr>
        <w:tabs>
          <w:tab w:val="num" w:pos="720"/>
        </w:tabs>
        <w:ind w:left="720" w:hanging="360"/>
      </w:pPr>
      <w:rPr>
        <w:rFonts w:ascii="Arial Bold" w:eastAsia="Arial Bold" w:hAnsi="Arial Bold" w:cs="Arial Bold"/>
        <w:position w:val="0"/>
        <w:sz w:val="20"/>
        <w:szCs w:val="20"/>
      </w:rPr>
    </w:lvl>
    <w:lvl w:ilvl="1">
      <w:start w:val="1"/>
      <w:numFmt w:val="bullet"/>
      <w:lvlText w:val="o"/>
      <w:lvlJc w:val="left"/>
      <w:pPr>
        <w:tabs>
          <w:tab w:val="num" w:pos="1410"/>
        </w:tabs>
        <w:ind w:left="1410" w:hanging="330"/>
      </w:pPr>
      <w:rPr>
        <w:rFonts w:ascii="Arial Bold" w:eastAsia="Arial Bold" w:hAnsi="Arial Bold" w:cs="Arial Bold"/>
        <w:position w:val="0"/>
        <w:sz w:val="22"/>
        <w:szCs w:val="22"/>
      </w:rPr>
    </w:lvl>
    <w:lvl w:ilvl="2">
      <w:start w:val="1"/>
      <w:numFmt w:val="bullet"/>
      <w:lvlText w:val="▪"/>
      <w:lvlJc w:val="left"/>
      <w:pPr>
        <w:tabs>
          <w:tab w:val="num" w:pos="2130"/>
        </w:tabs>
        <w:ind w:left="2130" w:hanging="330"/>
      </w:pPr>
      <w:rPr>
        <w:rFonts w:ascii="Arial Bold" w:eastAsia="Arial Bold" w:hAnsi="Arial Bold" w:cs="Arial Bold"/>
        <w:position w:val="0"/>
        <w:sz w:val="22"/>
        <w:szCs w:val="22"/>
      </w:rPr>
    </w:lvl>
    <w:lvl w:ilvl="3">
      <w:start w:val="1"/>
      <w:numFmt w:val="bullet"/>
      <w:lvlText w:val="•"/>
      <w:lvlJc w:val="left"/>
      <w:pPr>
        <w:tabs>
          <w:tab w:val="num" w:pos="2850"/>
        </w:tabs>
        <w:ind w:left="2850" w:hanging="330"/>
      </w:pPr>
      <w:rPr>
        <w:rFonts w:ascii="Arial Bold" w:eastAsia="Arial Bold" w:hAnsi="Arial Bold" w:cs="Arial Bold"/>
        <w:position w:val="0"/>
        <w:sz w:val="22"/>
        <w:szCs w:val="22"/>
      </w:rPr>
    </w:lvl>
    <w:lvl w:ilvl="4">
      <w:start w:val="1"/>
      <w:numFmt w:val="bullet"/>
      <w:lvlText w:val="o"/>
      <w:lvlJc w:val="left"/>
      <w:pPr>
        <w:tabs>
          <w:tab w:val="num" w:pos="3570"/>
        </w:tabs>
        <w:ind w:left="3570" w:hanging="330"/>
      </w:pPr>
      <w:rPr>
        <w:rFonts w:ascii="Arial Bold" w:eastAsia="Arial Bold" w:hAnsi="Arial Bold" w:cs="Arial Bold"/>
        <w:position w:val="0"/>
        <w:sz w:val="22"/>
        <w:szCs w:val="22"/>
      </w:rPr>
    </w:lvl>
    <w:lvl w:ilvl="5">
      <w:start w:val="1"/>
      <w:numFmt w:val="bullet"/>
      <w:lvlText w:val="▪"/>
      <w:lvlJc w:val="left"/>
      <w:pPr>
        <w:tabs>
          <w:tab w:val="num" w:pos="4290"/>
        </w:tabs>
        <w:ind w:left="4290" w:hanging="330"/>
      </w:pPr>
      <w:rPr>
        <w:rFonts w:ascii="Arial Bold" w:eastAsia="Arial Bold" w:hAnsi="Arial Bold" w:cs="Arial Bold"/>
        <w:position w:val="0"/>
        <w:sz w:val="22"/>
        <w:szCs w:val="22"/>
      </w:rPr>
    </w:lvl>
    <w:lvl w:ilvl="6">
      <w:start w:val="1"/>
      <w:numFmt w:val="bullet"/>
      <w:lvlText w:val="•"/>
      <w:lvlJc w:val="left"/>
      <w:pPr>
        <w:tabs>
          <w:tab w:val="num" w:pos="5010"/>
        </w:tabs>
        <w:ind w:left="5010" w:hanging="330"/>
      </w:pPr>
      <w:rPr>
        <w:rFonts w:ascii="Arial Bold" w:eastAsia="Arial Bold" w:hAnsi="Arial Bold" w:cs="Arial Bold"/>
        <w:position w:val="0"/>
        <w:sz w:val="22"/>
        <w:szCs w:val="22"/>
      </w:rPr>
    </w:lvl>
    <w:lvl w:ilvl="7">
      <w:start w:val="1"/>
      <w:numFmt w:val="bullet"/>
      <w:lvlText w:val="o"/>
      <w:lvlJc w:val="left"/>
      <w:pPr>
        <w:tabs>
          <w:tab w:val="num" w:pos="5730"/>
        </w:tabs>
        <w:ind w:left="5730" w:hanging="330"/>
      </w:pPr>
      <w:rPr>
        <w:rFonts w:ascii="Arial Bold" w:eastAsia="Arial Bold" w:hAnsi="Arial Bold" w:cs="Arial Bold"/>
        <w:position w:val="0"/>
        <w:sz w:val="22"/>
        <w:szCs w:val="22"/>
      </w:rPr>
    </w:lvl>
    <w:lvl w:ilvl="8">
      <w:start w:val="1"/>
      <w:numFmt w:val="bullet"/>
      <w:lvlText w:val="▪"/>
      <w:lvlJc w:val="left"/>
      <w:pPr>
        <w:tabs>
          <w:tab w:val="num" w:pos="6450"/>
        </w:tabs>
        <w:ind w:left="6450" w:hanging="330"/>
      </w:pPr>
      <w:rPr>
        <w:rFonts w:ascii="Arial Bold" w:eastAsia="Arial Bold" w:hAnsi="Arial Bold" w:cs="Arial Bold"/>
        <w:position w:val="0"/>
        <w:sz w:val="22"/>
        <w:szCs w:val="22"/>
      </w:rPr>
    </w:lvl>
  </w:abstractNum>
  <w:num w:numId="1">
    <w:abstractNumId w:val="27"/>
  </w:num>
  <w:num w:numId="2">
    <w:abstractNumId w:val="12"/>
  </w:num>
  <w:num w:numId="3">
    <w:abstractNumId w:val="0"/>
  </w:num>
  <w:num w:numId="4">
    <w:abstractNumId w:val="8"/>
  </w:num>
  <w:num w:numId="5">
    <w:abstractNumId w:val="7"/>
  </w:num>
  <w:num w:numId="6">
    <w:abstractNumId w:val="21"/>
  </w:num>
  <w:num w:numId="7">
    <w:abstractNumId w:val="18"/>
  </w:num>
  <w:num w:numId="8">
    <w:abstractNumId w:val="24"/>
  </w:num>
  <w:num w:numId="9">
    <w:abstractNumId w:val="5"/>
  </w:num>
  <w:num w:numId="10">
    <w:abstractNumId w:val="28"/>
  </w:num>
  <w:num w:numId="11">
    <w:abstractNumId w:val="23"/>
  </w:num>
  <w:num w:numId="12">
    <w:abstractNumId w:val="30"/>
  </w:num>
  <w:num w:numId="13">
    <w:abstractNumId w:val="2"/>
  </w:num>
  <w:num w:numId="14">
    <w:abstractNumId w:val="19"/>
  </w:num>
  <w:num w:numId="15">
    <w:abstractNumId w:val="3"/>
  </w:num>
  <w:num w:numId="16">
    <w:abstractNumId w:val="34"/>
  </w:num>
  <w:num w:numId="17">
    <w:abstractNumId w:val="6"/>
  </w:num>
  <w:num w:numId="18">
    <w:abstractNumId w:val="10"/>
  </w:num>
  <w:num w:numId="19">
    <w:abstractNumId w:val="17"/>
  </w:num>
  <w:num w:numId="20">
    <w:abstractNumId w:val="1"/>
  </w:num>
  <w:num w:numId="21">
    <w:abstractNumId w:val="33"/>
  </w:num>
  <w:num w:numId="22">
    <w:abstractNumId w:val="13"/>
  </w:num>
  <w:num w:numId="23">
    <w:abstractNumId w:val="25"/>
  </w:num>
  <w:num w:numId="24">
    <w:abstractNumId w:val="11"/>
  </w:num>
  <w:num w:numId="25">
    <w:abstractNumId w:val="31"/>
  </w:num>
  <w:num w:numId="26">
    <w:abstractNumId w:val="29"/>
  </w:num>
  <w:num w:numId="27">
    <w:abstractNumId w:val="9"/>
  </w:num>
  <w:num w:numId="28">
    <w:abstractNumId w:val="26"/>
  </w:num>
  <w:num w:numId="29">
    <w:abstractNumId w:val="16"/>
  </w:num>
  <w:num w:numId="30">
    <w:abstractNumId w:val="32"/>
  </w:num>
  <w:num w:numId="31">
    <w:abstractNumId w:val="22"/>
  </w:num>
  <w:num w:numId="32">
    <w:abstractNumId w:val="15"/>
  </w:num>
  <w:num w:numId="33">
    <w:abstractNumId w:val="14"/>
  </w:num>
  <w:num w:numId="34">
    <w:abstractNumId w:val="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2E81"/>
    <w:rsid w:val="000B55E7"/>
    <w:rsid w:val="00411BD5"/>
    <w:rsid w:val="004E2E81"/>
    <w:rsid w:val="005E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Unicode MS" w:cs="Arial Unicode MS"/>
      <w:color w:val="000000"/>
      <w:u w:color="000000"/>
    </w:rPr>
  </w:style>
  <w:style w:type="paragraph" w:styleId="Heading3">
    <w:name w:val="heading 3"/>
    <w:next w:val="Normal"/>
    <w:pPr>
      <w:keepNext/>
      <w:spacing w:before="240" w:after="60"/>
      <w:outlineLvl w:val="2"/>
    </w:pPr>
    <w:rPr>
      <w:rFonts w:ascii="Arial Bold" w:eastAsia="Arial Bold" w:hAnsi="Arial Bold" w:cs="Arial Bold"/>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ascii="Arial" w:hAnsi="Arial Unicode MS" w:cs="Arial Unicode MS"/>
      <w:color w:val="000000"/>
      <w:u w:color="000000"/>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2"/>
    <w:pPr>
      <w:numPr>
        <w:numId w:val="7"/>
      </w:numPr>
    </w:pPr>
  </w:style>
  <w:style w:type="numbering" w:customStyle="1" w:styleId="ImportedStyle2">
    <w:name w:val="Imported Style 2"/>
  </w:style>
  <w:style w:type="numbering" w:customStyle="1" w:styleId="List21">
    <w:name w:val="List 21"/>
    <w:basedOn w:val="ImportedStyle2"/>
    <w:pPr>
      <w:numPr>
        <w:numId w:val="12"/>
      </w:numPr>
    </w:pPr>
  </w:style>
  <w:style w:type="numbering" w:customStyle="1" w:styleId="List31">
    <w:name w:val="List 31"/>
    <w:basedOn w:val="ImportedStyle3"/>
    <w:pPr>
      <w:numPr>
        <w:numId w:val="21"/>
      </w:numPr>
    </w:pPr>
  </w:style>
  <w:style w:type="numbering" w:customStyle="1" w:styleId="ImportedStyle3">
    <w:name w:val="Imported Style 3"/>
  </w:style>
  <w:style w:type="paragraph" w:styleId="ListParagraph">
    <w:name w:val="List Paragraph"/>
    <w:pPr>
      <w:spacing w:after="200" w:line="276" w:lineRule="auto"/>
      <w:ind w:left="720"/>
    </w:pPr>
    <w:rPr>
      <w:rFonts w:ascii="Arial" w:hAnsi="Arial Unicode MS" w:cs="Arial Unicode MS"/>
      <w:color w:val="000000"/>
      <w:sz w:val="22"/>
      <w:szCs w:val="22"/>
      <w:u w:color="000000"/>
    </w:rPr>
  </w:style>
  <w:style w:type="numbering" w:customStyle="1" w:styleId="List41">
    <w:name w:val="List 41"/>
    <w:basedOn w:val="ImportedStyle4"/>
    <w:pPr>
      <w:numPr>
        <w:numId w:val="28"/>
      </w:numPr>
    </w:pPr>
  </w:style>
  <w:style w:type="numbering" w:customStyle="1" w:styleId="ImportedStyle4">
    <w:name w:val="Imported Style 4"/>
  </w:style>
  <w:style w:type="numbering" w:customStyle="1" w:styleId="List51">
    <w:name w:val="List 51"/>
    <w:basedOn w:val="ImportedStyle5"/>
    <w:pPr>
      <w:numPr>
        <w:numId w:val="35"/>
      </w:numPr>
    </w:pPr>
  </w:style>
  <w:style w:type="numbering" w:customStyle="1" w:styleId="ImportedStyle5">
    <w:name w:val="Imported Style 5"/>
  </w:style>
  <w:style w:type="paragraph" w:styleId="BodyTextIndent">
    <w:name w:val="Body Text Indent"/>
    <w:pPr>
      <w:ind w:left="360" w:hanging="360"/>
      <w:jc w:val="both"/>
    </w:pPr>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Unicode MS" w:cs="Arial Unicode MS"/>
      <w:color w:val="000000"/>
      <w:u w:color="000000"/>
    </w:rPr>
  </w:style>
  <w:style w:type="paragraph" w:styleId="Heading3">
    <w:name w:val="heading 3"/>
    <w:next w:val="Normal"/>
    <w:pPr>
      <w:keepNext/>
      <w:spacing w:before="240" w:after="60"/>
      <w:outlineLvl w:val="2"/>
    </w:pPr>
    <w:rPr>
      <w:rFonts w:ascii="Arial Bold" w:eastAsia="Arial Bold" w:hAnsi="Arial Bold" w:cs="Arial Bold"/>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ascii="Arial" w:hAnsi="Arial Unicode MS" w:cs="Arial Unicode MS"/>
      <w:color w:val="000000"/>
      <w:u w:color="000000"/>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2"/>
    <w:pPr>
      <w:numPr>
        <w:numId w:val="7"/>
      </w:numPr>
    </w:pPr>
  </w:style>
  <w:style w:type="numbering" w:customStyle="1" w:styleId="ImportedStyle2">
    <w:name w:val="Imported Style 2"/>
  </w:style>
  <w:style w:type="numbering" w:customStyle="1" w:styleId="List21">
    <w:name w:val="List 21"/>
    <w:basedOn w:val="ImportedStyle2"/>
    <w:pPr>
      <w:numPr>
        <w:numId w:val="12"/>
      </w:numPr>
    </w:pPr>
  </w:style>
  <w:style w:type="numbering" w:customStyle="1" w:styleId="List31">
    <w:name w:val="List 31"/>
    <w:basedOn w:val="ImportedStyle3"/>
    <w:pPr>
      <w:numPr>
        <w:numId w:val="21"/>
      </w:numPr>
    </w:pPr>
  </w:style>
  <w:style w:type="numbering" w:customStyle="1" w:styleId="ImportedStyle3">
    <w:name w:val="Imported Style 3"/>
  </w:style>
  <w:style w:type="paragraph" w:styleId="ListParagraph">
    <w:name w:val="List Paragraph"/>
    <w:pPr>
      <w:spacing w:after="200" w:line="276" w:lineRule="auto"/>
      <w:ind w:left="720"/>
    </w:pPr>
    <w:rPr>
      <w:rFonts w:ascii="Arial" w:hAnsi="Arial Unicode MS" w:cs="Arial Unicode MS"/>
      <w:color w:val="000000"/>
      <w:sz w:val="22"/>
      <w:szCs w:val="22"/>
      <w:u w:color="000000"/>
    </w:rPr>
  </w:style>
  <w:style w:type="numbering" w:customStyle="1" w:styleId="List41">
    <w:name w:val="List 41"/>
    <w:basedOn w:val="ImportedStyle4"/>
    <w:pPr>
      <w:numPr>
        <w:numId w:val="28"/>
      </w:numPr>
    </w:pPr>
  </w:style>
  <w:style w:type="numbering" w:customStyle="1" w:styleId="ImportedStyle4">
    <w:name w:val="Imported Style 4"/>
  </w:style>
  <w:style w:type="numbering" w:customStyle="1" w:styleId="List51">
    <w:name w:val="List 51"/>
    <w:basedOn w:val="ImportedStyle5"/>
    <w:pPr>
      <w:numPr>
        <w:numId w:val="35"/>
      </w:numPr>
    </w:pPr>
  </w:style>
  <w:style w:type="numbering" w:customStyle="1" w:styleId="ImportedStyle5">
    <w:name w:val="Imported Style 5"/>
  </w:style>
  <w:style w:type="paragraph" w:styleId="BodyTextIndent">
    <w:name w:val="Body Text Indent"/>
    <w:pPr>
      <w:ind w:left="360" w:hanging="360"/>
      <w:jc w:val="both"/>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2016-06-01T09:11:00Z</dcterms:created>
  <dcterms:modified xsi:type="dcterms:W3CDTF">2016-06-01T09:11:00Z</dcterms:modified>
</cp:coreProperties>
</file>